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val="ru-RU" w:eastAsia="ru-RU"/>
        </w:rPr>
        <w:id w:val="1761408214"/>
        <w:docPartObj>
          <w:docPartGallery w:val="Table of Contents"/>
          <w:docPartUnique/>
        </w:docPartObj>
      </w:sdtPr>
      <w:sdtEndPr/>
      <w:sdtContent>
        <w:p w14:paraId="6007D301" w14:textId="77777777" w:rsidR="00BE6EBE" w:rsidRPr="0050016C" w:rsidRDefault="00BE6EBE" w:rsidP="00BE6EBE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  <w:lang w:val="ru-RU"/>
            </w:rPr>
          </w:pPr>
          <w:r w:rsidRPr="0050016C">
            <w:rPr>
              <w:rFonts w:ascii="Times New Roman" w:hAnsi="Times New Roman" w:cs="Times New Roman"/>
              <w:b/>
              <w:color w:val="auto"/>
              <w:sz w:val="24"/>
              <w:szCs w:val="24"/>
              <w:lang w:val="ru-RU"/>
            </w:rPr>
            <w:t>Оглавление</w:t>
          </w:r>
        </w:p>
        <w:p w14:paraId="2736B5F7" w14:textId="77777777" w:rsidR="00BE6EBE" w:rsidRPr="0050016C" w:rsidRDefault="00BE6EBE" w:rsidP="0050016C">
          <w:pPr>
            <w:pStyle w:val="11"/>
            <w:spacing w:before="240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eastAsia="Calibri" w:hAnsi="Times New Roman" w:cs="Times New Roman"/>
              <w:b/>
              <w:sz w:val="24"/>
              <w:szCs w:val="24"/>
              <w:lang w:eastAsia="en-US"/>
            </w:rPr>
            <w:t>Пояснительная записка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t>2</w:t>
          </w:r>
        </w:p>
        <w:p w14:paraId="78EF8E15" w14:textId="77777777" w:rsidR="00BE6EBE" w:rsidRPr="0050016C" w:rsidRDefault="00BE6EBE" w:rsidP="0050016C">
          <w:pPr>
            <w:pStyle w:val="11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b/>
              <w:bCs/>
              <w:sz w:val="24"/>
              <w:szCs w:val="24"/>
            </w:rPr>
            <w:t>Положение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 w:cs="Times New Roman"/>
              <w:bCs/>
              <w:sz w:val="24"/>
              <w:szCs w:val="24"/>
            </w:rPr>
            <w:t>4</w:t>
          </w:r>
        </w:p>
        <w:p w14:paraId="192AB52A" w14:textId="77777777" w:rsidR="00BE6EBE" w:rsidRPr="0050016C" w:rsidRDefault="00BE6EBE" w:rsidP="0050016C">
          <w:pPr>
            <w:pStyle w:val="2"/>
            <w:spacing w:after="0"/>
            <w:rPr>
              <w:rFonts w:ascii="Times New Roman" w:hAnsi="Times New Roman"/>
              <w:sz w:val="24"/>
              <w:szCs w:val="24"/>
            </w:rPr>
          </w:pPr>
          <w:r w:rsidRPr="0050016C">
            <w:rPr>
              <w:rFonts w:ascii="Times New Roman" w:hAnsi="Times New Roman"/>
              <w:sz w:val="24"/>
              <w:szCs w:val="24"/>
            </w:rPr>
            <w:t>Цели и задачи</w:t>
          </w:r>
          <w:r w:rsidRPr="0050016C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/>
              <w:sz w:val="24"/>
              <w:szCs w:val="24"/>
            </w:rPr>
            <w:t>4</w:t>
          </w:r>
        </w:p>
        <w:p w14:paraId="1674D7B7" w14:textId="77777777" w:rsidR="00BE6EBE" w:rsidRPr="0050016C" w:rsidRDefault="00BE6EBE" w:rsidP="0050016C">
          <w:pPr>
            <w:pStyle w:val="3"/>
            <w:spacing w:after="0"/>
            <w:rPr>
              <w:rFonts w:ascii="Times New Roman" w:hAnsi="Times New Roman"/>
              <w:sz w:val="24"/>
              <w:szCs w:val="24"/>
            </w:rPr>
          </w:pPr>
          <w:r w:rsidRPr="0050016C">
            <w:rPr>
              <w:rFonts w:ascii="Times New Roman" w:hAnsi="Times New Roman"/>
              <w:sz w:val="24"/>
              <w:szCs w:val="24"/>
            </w:rPr>
            <w:t>Время и место проведения</w:t>
          </w:r>
          <w:r w:rsidRPr="0050016C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/>
              <w:sz w:val="24"/>
              <w:szCs w:val="24"/>
            </w:rPr>
            <w:t>5</w:t>
          </w:r>
        </w:p>
        <w:p w14:paraId="1B843796" w14:textId="77777777" w:rsidR="00BE6EBE" w:rsidRPr="0050016C" w:rsidRDefault="00BE6EBE" w:rsidP="0050016C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Руководство подготовкой и проведением туристического похода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14:paraId="3A55407F" w14:textId="77777777" w:rsidR="00BE6EBE" w:rsidRPr="0050016C" w:rsidRDefault="00BE6EBE" w:rsidP="0050016C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Участники туристического похода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14:paraId="73981B28" w14:textId="77777777" w:rsidR="0050016C" w:rsidRPr="0050016C" w:rsidRDefault="00BE6EBE" w:rsidP="0050016C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Программа туристического похода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50016C" w:rsidRPr="0050016C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14:paraId="2D56B143" w14:textId="77777777" w:rsidR="0050016C" w:rsidRPr="0050016C" w:rsidRDefault="0050016C" w:rsidP="0050016C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Финансирование туристического похода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14:paraId="71DB282F" w14:textId="77777777" w:rsidR="0050016C" w:rsidRDefault="0050016C" w:rsidP="0050016C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Характеристика похода</w:t>
          </w:r>
          <w:r w:rsidRPr="0050016C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14:paraId="7FA192E6" w14:textId="77777777" w:rsidR="0050016C" w:rsidRDefault="0050016C" w:rsidP="0050016C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План маршрута, деятельность участников похода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11</w:t>
          </w:r>
        </w:p>
        <w:p w14:paraId="748D7D42" w14:textId="77777777" w:rsidR="0050016C" w:rsidRDefault="0050016C" w:rsidP="0050016C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50016C">
            <w:rPr>
              <w:rFonts w:ascii="Times New Roman" w:hAnsi="Times New Roman" w:cs="Times New Roman"/>
              <w:sz w:val="24"/>
              <w:szCs w:val="24"/>
            </w:rPr>
            <w:t>Подробная нитка маршрута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15</w:t>
          </w:r>
        </w:p>
        <w:p w14:paraId="730B48FB" w14:textId="77777777" w:rsidR="0050016C" w:rsidRDefault="0050016C" w:rsidP="0050016C">
          <w:pPr>
            <w:spacing w:before="240" w:after="0"/>
            <w:rPr>
              <w:rFonts w:ascii="Times New Roman" w:hAnsi="Times New Roman" w:cs="Times New Roman"/>
            </w:rPr>
          </w:pPr>
          <w:r w:rsidRPr="0050016C">
            <w:rPr>
              <w:rFonts w:ascii="Times New Roman" w:hAnsi="Times New Roman" w:cs="Times New Roman"/>
              <w:b/>
              <w:sz w:val="24"/>
              <w:szCs w:val="24"/>
            </w:rPr>
            <w:t>Картографический материал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17</w:t>
          </w:r>
        </w:p>
        <w:p w14:paraId="12FBB6B4" w14:textId="77777777" w:rsidR="00647FD5" w:rsidRDefault="00647FD5" w:rsidP="0050016C">
          <w:pPr>
            <w:spacing w:before="240" w:after="0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Расписание движения троллейбуса №2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21</w:t>
          </w:r>
        </w:p>
        <w:p w14:paraId="5D9CD20F" w14:textId="77777777" w:rsidR="00647FD5" w:rsidRDefault="00647FD5" w:rsidP="00647FD5">
          <w:pPr>
            <w:spacing w:before="240" w:after="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Список группового и личного снаряжения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23</w:t>
          </w:r>
        </w:p>
        <w:p w14:paraId="64336BE7" w14:textId="77777777" w:rsidR="00647FD5" w:rsidRDefault="00647FD5" w:rsidP="00647FD5">
          <w:pPr>
            <w:spacing w:before="240" w:after="0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Памятка участникам туристического похода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27</w:t>
          </w:r>
        </w:p>
        <w:p w14:paraId="23BF70AF" w14:textId="77777777" w:rsidR="00647FD5" w:rsidRDefault="00647FD5" w:rsidP="00647FD5">
          <w:pPr>
            <w:spacing w:before="240" w:after="0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Обязанности участников туристического похода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29</w:t>
          </w:r>
        </w:p>
        <w:p w14:paraId="0252B568" w14:textId="77777777" w:rsidR="00647FD5" w:rsidRPr="00647FD5" w:rsidRDefault="00647FD5" w:rsidP="00647FD5">
          <w:pPr>
            <w:spacing w:before="240" w:after="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Обя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занности и права руководителей </w:t>
          </w: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туристического похода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30</w:t>
          </w:r>
        </w:p>
        <w:p w14:paraId="3A06035D" w14:textId="77777777" w:rsidR="00647FD5" w:rsidRDefault="00647FD5" w:rsidP="00647FD5">
          <w:pPr>
            <w:spacing w:before="240" w:after="0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b/>
              <w:sz w:val="24"/>
              <w:szCs w:val="24"/>
            </w:rPr>
            <w:t>Историческая справка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32</w:t>
          </w:r>
        </w:p>
        <w:p w14:paraId="13BBE38D" w14:textId="77777777" w:rsidR="00647FD5" w:rsidRPr="00647FD5" w:rsidRDefault="00647FD5" w:rsidP="00647FD5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647FD5"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Мемориальный комплекс, посвященный памяти </w:t>
          </w:r>
        </w:p>
        <w:p w14:paraId="2A155DC2" w14:textId="77777777" w:rsidR="00647FD5" w:rsidRDefault="00647FD5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sz w:val="24"/>
              <w:szCs w:val="24"/>
            </w:rPr>
            <w:t>батальона милиции К.Г. Владимирова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33</w:t>
          </w:r>
        </w:p>
        <w:p w14:paraId="10BAA489" w14:textId="77777777" w:rsidR="00694D8F" w:rsidRDefault="00647FD5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647FD5">
            <w:rPr>
              <w:rFonts w:ascii="Times New Roman" w:hAnsi="Times New Roman" w:cs="Times New Roman"/>
              <w:sz w:val="24"/>
              <w:szCs w:val="24"/>
            </w:rPr>
            <w:t>Свято-Троицкая церковь и Полыковичская криница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38</w:t>
          </w:r>
        </w:p>
        <w:p w14:paraId="6346D311" w14:textId="77777777" w:rsidR="00694D8F" w:rsidRDefault="00694D8F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694D8F">
            <w:rPr>
              <w:rFonts w:ascii="Times New Roman" w:hAnsi="Times New Roman" w:cs="Times New Roman"/>
              <w:sz w:val="24"/>
              <w:szCs w:val="24"/>
            </w:rPr>
            <w:t>Мемориальный комплекс «Буйничское поле»</w:t>
          </w:r>
          <w:r w:rsidRPr="00694D8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41</w:t>
          </w:r>
        </w:p>
        <w:p w14:paraId="2F1C0EF7" w14:textId="77777777" w:rsidR="00231307" w:rsidRDefault="00231307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231307">
            <w:rPr>
              <w:rFonts w:ascii="Times New Roman" w:hAnsi="Times New Roman" w:cs="Times New Roman"/>
            </w:rPr>
            <w:t xml:space="preserve">Cвято-Никольский женский монастырь 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46</w:t>
          </w:r>
        </w:p>
        <w:p w14:paraId="6276E0C3" w14:textId="77777777" w:rsidR="00694D8F" w:rsidRDefault="00694D8F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694D8F">
            <w:rPr>
              <w:rFonts w:ascii="Times New Roman" w:hAnsi="Times New Roman" w:cs="Times New Roman"/>
              <w:sz w:val="24"/>
              <w:szCs w:val="24"/>
            </w:rPr>
            <w:t>Костёл Святого Станислава</w:t>
          </w:r>
          <w:r w:rsidRPr="00694D8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 w:rsidR="00231307">
            <w:rPr>
              <w:rFonts w:ascii="Times New Roman" w:hAnsi="Times New Roman" w:cs="Times New Roman"/>
            </w:rPr>
            <w:t>49</w:t>
          </w:r>
        </w:p>
        <w:p w14:paraId="05997A2D" w14:textId="77777777" w:rsidR="00694D8F" w:rsidRDefault="00694D8F" w:rsidP="00647FD5">
          <w:pPr>
            <w:spacing w:after="0"/>
            <w:ind w:left="142"/>
            <w:rPr>
              <w:rFonts w:ascii="Times New Roman" w:hAnsi="Times New Roman" w:cs="Times New Roman"/>
            </w:rPr>
          </w:pPr>
          <w:r w:rsidRPr="00694D8F">
            <w:rPr>
              <w:rFonts w:ascii="Times New Roman" w:hAnsi="Times New Roman" w:cs="Times New Roman"/>
              <w:sz w:val="24"/>
              <w:szCs w:val="24"/>
            </w:rPr>
            <w:t>Ратуша</w:t>
          </w:r>
          <w:r w:rsidRPr="00694D8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51</w:t>
          </w:r>
        </w:p>
        <w:p w14:paraId="6BF0C1F3" w14:textId="77777777" w:rsidR="00F267FB" w:rsidRPr="00647FD5" w:rsidRDefault="00694D8F" w:rsidP="00647FD5">
          <w:pPr>
            <w:spacing w:after="0"/>
            <w:ind w:left="142"/>
            <w:rPr>
              <w:rFonts w:ascii="Times New Roman" w:hAnsi="Times New Roman" w:cs="Times New Roman"/>
              <w:sz w:val="24"/>
              <w:szCs w:val="24"/>
            </w:rPr>
          </w:pPr>
          <w:r w:rsidRPr="00694D8F">
            <w:rPr>
              <w:rFonts w:ascii="Times New Roman" w:hAnsi="Times New Roman" w:cs="Times New Roman"/>
              <w:sz w:val="24"/>
              <w:szCs w:val="24"/>
            </w:rPr>
            <w:t>Площадь Славы</w:t>
          </w:r>
          <w:r w:rsidRPr="00694D8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ptab w:relativeTo="margin" w:alignment="right" w:leader="dot"/>
          </w:r>
          <w:r>
            <w:rPr>
              <w:rFonts w:ascii="Times New Roman" w:hAnsi="Times New Roman" w:cs="Times New Roman"/>
            </w:rPr>
            <w:t>53</w:t>
          </w:r>
        </w:p>
      </w:sdtContent>
    </w:sdt>
    <w:p w14:paraId="0E4D6A90" w14:textId="77777777" w:rsidR="00F267FB" w:rsidRPr="000F6452" w:rsidRDefault="00F267FB" w:rsidP="00356B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AFDBD5A" w14:textId="77777777" w:rsidR="00F267FB" w:rsidRPr="000F6452" w:rsidRDefault="00F267FB" w:rsidP="00356B1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page"/>
      </w:r>
    </w:p>
    <w:p w14:paraId="0355F187" w14:textId="77777777" w:rsidR="00322864" w:rsidRPr="000F6452" w:rsidRDefault="00322864" w:rsidP="00356B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14:paraId="131F74A1" w14:textId="77777777" w:rsidR="00322864" w:rsidRPr="000F6452" w:rsidRDefault="00322864" w:rsidP="00356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>Путешествие один из древнейших видов деятельности, и с самых древних времен его основной функцией было получение новых знаний о мире и саморазвитие путешественника. Великий французский философ эпохи Просвещения Ж. Ж. Руссо считал путешествие не</w:t>
      </w:r>
      <w:r w:rsid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отъемлемой частью образования. </w:t>
      </w: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Теоретик и проводник экскурсионного метода в преподавании И. М. Гревс писал: «Кому удалось в юношеские годы хорошо путешествовать, тот вступает в жизнь с незаменимым запасом таких знаний, умственных навыков и душевных сил, каких он не мог бы почерпнуть ни у какого иного источника». </w:t>
      </w:r>
    </w:p>
    <w:p w14:paraId="38C9FAE3" w14:textId="77777777" w:rsidR="00322864" w:rsidRPr="000F6452" w:rsidRDefault="00322864" w:rsidP="00356B1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>Важным фактором развития экскурсионного дела стало начавшееся в середине XIX века преобразование</w:t>
      </w:r>
      <w:r w:rsid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системы среднего образования. </w:t>
      </w: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>Внедрение первых образовательных маршрутов в школах продемонстрировало возможность использования в учебном процессе образовательных экскурсий, как полноценной формы обучения. В начале XX века были разработаны основополагающие принципы, которые превратили школьную экскурсионную работу из бессистемного осмотра достопримечательностей в целенаправленный педагогический процесс.</w:t>
      </w:r>
    </w:p>
    <w:p w14:paraId="37AAAB5C" w14:textId="77777777" w:rsidR="00322864" w:rsidRPr="000F6452" w:rsidRDefault="00322864" w:rsidP="00356B1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>В современных условиях образовательный туризм реализуется в рамках системы дополнительного образования в виде выездных занятий. Формы организации выездных занятий многообразны. Они могут быть органично вплетены в ткань любого учебного курса и актуализировать исторический, краеведческий, природоведческий, искусствоведческий, литературный материал.</w:t>
      </w:r>
    </w:p>
    <w:p w14:paraId="297CBA8C" w14:textId="77777777" w:rsidR="00322864" w:rsidRPr="000F6452" w:rsidRDefault="00322864" w:rsidP="00356B1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Занятия могут быть проведены в форме классической традиционной </w:t>
      </w:r>
      <w:r w:rsidRPr="000F645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экскурсии</w:t>
      </w:r>
      <w:r w:rsidRPr="000F645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Качественно новые возможности для освоения культурного наследия, интеллектуального и </w:t>
      </w: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эмоционального развития юных могилевчан открывает </w:t>
      </w:r>
      <w:r w:rsidRPr="000F645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учебная прогулка</w:t>
      </w: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Ещё одной формой организации выездного занятия является </w:t>
      </w:r>
      <w:r w:rsidRPr="000F645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образовательное путешествие</w:t>
      </w:r>
      <w:r w:rsidRPr="000F645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14:paraId="310D4355" w14:textId="77777777" w:rsidR="00322864" w:rsidRPr="000F6452" w:rsidRDefault="00322864" w:rsidP="00356B1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Могилев представляется для образовательного туризма уникальным пространством. Этот город многолик и потому маршруты могут затрагивать разные стороны бытия как прошлых веков, так и современной жизни – это люди, события, мифы и реальность, идеалы, ценности, явления культурной и общественной жизни. </w:t>
      </w:r>
    </w:p>
    <w:p w14:paraId="64DCEFBD" w14:textId="77777777" w:rsidR="00356B11" w:rsidRDefault="00322864" w:rsidP="00356B1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356B11" w:rsidSect="00A91688">
          <w:footerReference w:type="default" r:id="rId8"/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  <w:r w:rsidRPr="000F6452">
        <w:rPr>
          <w:rFonts w:ascii="Times New Roman" w:eastAsia="Calibri" w:hAnsi="Times New Roman" w:cs="Times New Roman"/>
          <w:sz w:val="24"/>
          <w:szCs w:val="24"/>
          <w:lang w:eastAsia="en-US"/>
        </w:rPr>
        <w:t>Данный справочник предоставляет краткую информацию по знаковым местам истории и культуры Могилёва.</w:t>
      </w:r>
    </w:p>
    <w:p w14:paraId="0AE61A07" w14:textId="77777777" w:rsidR="004970BA" w:rsidRPr="000F6452" w:rsidRDefault="004970BA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bookmarkStart w:id="0" w:name="_Toc64028573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lastRenderedPageBreak/>
        <w:t>УТВЕРЖДАЮ</w:t>
      </w:r>
      <w:bookmarkEnd w:id="0"/>
    </w:p>
    <w:p w14:paraId="38813564" w14:textId="77777777" w:rsidR="004970BA" w:rsidRPr="000F6452" w:rsidRDefault="004970BA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1" w:name="_Toc64028574"/>
      <w:r w:rsidRPr="000F645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Директор ГУО "Средняя школа № 15 г. Могилева"</w:t>
      </w:r>
      <w:bookmarkEnd w:id="1"/>
    </w:p>
    <w:p w14:paraId="4FEA15AB" w14:textId="77777777" w:rsidR="004970BA" w:rsidRPr="000F6452" w:rsidRDefault="004970BA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2" w:name="_Toc64028575"/>
      <w:r w:rsidRPr="000F645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_______________Снопков Ю.П.</w:t>
      </w:r>
      <w:bookmarkEnd w:id="2"/>
    </w:p>
    <w:p w14:paraId="624E20E1" w14:textId="77777777" w:rsidR="00CE3B3E" w:rsidRPr="000F6452" w:rsidRDefault="00CE3B3E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14:paraId="6A5036D2" w14:textId="77777777" w:rsidR="00CE3B3E" w:rsidRPr="000F6452" w:rsidRDefault="00CE3B3E" w:rsidP="00356B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3" w:name="_Toc64028576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ПОЛОЖЕНИЕ</w:t>
      </w:r>
      <w:bookmarkEnd w:id="3"/>
    </w:p>
    <w:p w14:paraId="22540363" w14:textId="77777777" w:rsidR="00A82AE2" w:rsidRPr="000F6452" w:rsidRDefault="00CE3B3E" w:rsidP="00356B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4" w:name="_Toc64028577"/>
      <w:r w:rsidRPr="000F645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О проведении туристического похода «</w:t>
      </w:r>
      <w:r w:rsidR="004E387B" w:rsidRPr="000F645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Образовательные маршруты моей малой родины</w:t>
      </w:r>
      <w:r w:rsidRPr="000F645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!»</w:t>
      </w:r>
      <w:bookmarkEnd w:id="4"/>
    </w:p>
    <w:p w14:paraId="0C12B26D" w14:textId="77777777" w:rsidR="00374335" w:rsidRPr="000F6452" w:rsidRDefault="00374335" w:rsidP="00356B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</w:p>
    <w:p w14:paraId="4453C1AF" w14:textId="77777777" w:rsidR="005A214A" w:rsidRPr="000F6452" w:rsidRDefault="005A214A" w:rsidP="00356B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14:paraId="5C3A385B" w14:textId="77777777" w:rsidR="000F7849" w:rsidRPr="000F6452" w:rsidRDefault="000F7849" w:rsidP="00356B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</w:p>
    <w:p w14:paraId="4090D679" w14:textId="77777777" w:rsidR="00563710" w:rsidRPr="000F6452" w:rsidRDefault="00CE3B3E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5" w:name="_Toc64028578"/>
      <w:r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E237D1"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ропаганда и формирование</w:t>
      </w:r>
      <w:r w:rsidR="00563710"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здорового образа жизни</w:t>
      </w:r>
      <w:r w:rsidR="00E237D1"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повышение уровня физической активности</w:t>
      </w:r>
      <w:r w:rsidR="00E237D1"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; воспитание чувства коллективизма, взаимопомощи</w:t>
      </w:r>
      <w:r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bookmarkEnd w:id="5"/>
    </w:p>
    <w:p w14:paraId="0F80AA84" w14:textId="77777777" w:rsidR="00563710" w:rsidRPr="000F6452" w:rsidRDefault="00CE3B3E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6" w:name="_Toc64028579"/>
      <w:r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9069B6"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богащение знаний о природе родного края, воспитание бережного отношения к природе</w:t>
      </w:r>
      <w:r w:rsidR="00E237D1"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; умение</w:t>
      </w:r>
      <w:r w:rsidR="00E237D1" w:rsidRPr="000F64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</w:t>
      </w:r>
      <w:r w:rsidR="009069B6"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краеведческие наблюдения</w:t>
      </w:r>
      <w:r w:rsidRPr="000F6452">
        <w:rPr>
          <w:rFonts w:ascii="Times New Roman" w:hAnsi="Times New Roman" w:cs="Times New Roman"/>
          <w:sz w:val="24"/>
          <w:szCs w:val="24"/>
        </w:rPr>
        <w:t>;</w:t>
      </w:r>
      <w:bookmarkEnd w:id="6"/>
    </w:p>
    <w:p w14:paraId="561A332A" w14:textId="77777777" w:rsidR="00726F50" w:rsidRPr="000F6452" w:rsidRDefault="00CE3B3E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Toc64028580"/>
      <w:r w:rsidRPr="000F6452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331AC0" w:rsidRPr="000F6452">
        <w:rPr>
          <w:rFonts w:ascii="Times New Roman" w:hAnsi="Times New Roman" w:cs="Times New Roman"/>
          <w:color w:val="000000"/>
          <w:sz w:val="24"/>
          <w:szCs w:val="24"/>
        </w:rPr>
        <w:t>ормирование гражданственности, патриотизма и нацио</w:t>
      </w:r>
      <w:r w:rsidR="00331AC0" w:rsidRPr="000F6452">
        <w:rPr>
          <w:rFonts w:ascii="Times New Roman" w:hAnsi="Times New Roman" w:cs="Times New Roman"/>
          <w:color w:val="000000"/>
          <w:sz w:val="24"/>
          <w:szCs w:val="24"/>
        </w:rPr>
        <w:softHyphen/>
        <w:t>нального самосознания через</w:t>
      </w:r>
      <w:r w:rsidR="004E387B" w:rsidRPr="000F64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1AC0" w:rsidRPr="000F6452">
        <w:rPr>
          <w:rFonts w:ascii="Times New Roman" w:hAnsi="Times New Roman" w:cs="Times New Roman"/>
          <w:sz w:val="24"/>
          <w:szCs w:val="24"/>
        </w:rPr>
        <w:t xml:space="preserve">воспитание личности, знающей историю, традиции </w:t>
      </w:r>
      <w:r w:rsidR="00726F50" w:rsidRPr="000F6452">
        <w:rPr>
          <w:rFonts w:ascii="Times New Roman" w:hAnsi="Times New Roman" w:cs="Times New Roman"/>
          <w:sz w:val="24"/>
          <w:szCs w:val="24"/>
        </w:rPr>
        <w:t>своей малой Родины</w:t>
      </w:r>
      <w:r w:rsidRPr="000F6452">
        <w:rPr>
          <w:rFonts w:ascii="Times New Roman" w:hAnsi="Times New Roman" w:cs="Times New Roman"/>
          <w:sz w:val="24"/>
          <w:szCs w:val="24"/>
        </w:rPr>
        <w:t>;</w:t>
      </w:r>
      <w:bookmarkEnd w:id="7"/>
    </w:p>
    <w:p w14:paraId="4629A85A" w14:textId="77777777" w:rsidR="00E33EB7" w:rsidRPr="000F6452" w:rsidRDefault="00CE3B3E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64028581"/>
      <w:r w:rsidRPr="000F6452">
        <w:rPr>
          <w:rFonts w:ascii="Times New Roman" w:hAnsi="Times New Roman" w:cs="Times New Roman"/>
          <w:sz w:val="24"/>
          <w:szCs w:val="24"/>
        </w:rPr>
        <w:t>у</w:t>
      </w:r>
      <w:r w:rsidR="00726F50" w:rsidRPr="000F6452">
        <w:rPr>
          <w:rFonts w:ascii="Times New Roman" w:hAnsi="Times New Roman" w:cs="Times New Roman"/>
          <w:sz w:val="24"/>
          <w:szCs w:val="24"/>
        </w:rPr>
        <w:t xml:space="preserve">частие </w:t>
      </w:r>
      <w:r w:rsidR="00331AC0" w:rsidRPr="000F6452">
        <w:rPr>
          <w:rFonts w:ascii="Times New Roman" w:hAnsi="Times New Roman" w:cs="Times New Roman"/>
          <w:sz w:val="24"/>
          <w:szCs w:val="24"/>
        </w:rPr>
        <w:t xml:space="preserve">учащихся в преобразовании окружающей жизни через </w:t>
      </w:r>
      <w:r w:rsidR="00726F50" w:rsidRPr="000F6452">
        <w:rPr>
          <w:rFonts w:ascii="Times New Roman" w:hAnsi="Times New Roman" w:cs="Times New Roman"/>
          <w:sz w:val="24"/>
          <w:szCs w:val="24"/>
        </w:rPr>
        <w:t>туристский поход</w:t>
      </w:r>
      <w:r w:rsidR="00331AC0" w:rsidRPr="000F6452">
        <w:rPr>
          <w:rFonts w:ascii="Times New Roman" w:hAnsi="Times New Roman" w:cs="Times New Roman"/>
          <w:sz w:val="24"/>
          <w:szCs w:val="24"/>
        </w:rPr>
        <w:t>,</w:t>
      </w:r>
      <w:r w:rsidRPr="000F6452">
        <w:rPr>
          <w:rFonts w:ascii="Times New Roman" w:hAnsi="Times New Roman" w:cs="Times New Roman"/>
          <w:sz w:val="24"/>
          <w:szCs w:val="24"/>
        </w:rPr>
        <w:t xml:space="preserve"> исследовательскую деятельность.</w:t>
      </w:r>
      <w:bookmarkEnd w:id="8"/>
    </w:p>
    <w:p w14:paraId="472C5338" w14:textId="77777777" w:rsidR="00374335" w:rsidRPr="000F6452" w:rsidRDefault="00374335" w:rsidP="00356B1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A8172F9" w14:textId="77777777" w:rsidR="00691B37" w:rsidRPr="000F6452" w:rsidRDefault="00691B37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 xml:space="preserve">Межпредметная связь похода: </w:t>
      </w:r>
    </w:p>
    <w:p w14:paraId="232475F4" w14:textId="77777777" w:rsidR="00691B37" w:rsidRPr="000F6452" w:rsidRDefault="00691B37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" w:name="_Toc64028582"/>
      <w:r w:rsidRPr="000F6452">
        <w:rPr>
          <w:rFonts w:ascii="Times New Roman" w:hAnsi="Times New Roman" w:cs="Times New Roman"/>
          <w:sz w:val="24"/>
          <w:szCs w:val="24"/>
        </w:rPr>
        <w:t>использование</w:t>
      </w:r>
      <w:r w:rsidRPr="000F6452">
        <w:rPr>
          <w:rFonts w:ascii="Times New Roman" w:hAnsi="Times New Roman" w:cs="Times New Roman"/>
          <w:color w:val="000000"/>
          <w:sz w:val="24"/>
          <w:szCs w:val="24"/>
        </w:rPr>
        <w:t xml:space="preserve"> полученной информации на уроках истории Беларуси, классных часах, кружках и факультативных занятиях.</w:t>
      </w:r>
      <w:bookmarkEnd w:id="9"/>
    </w:p>
    <w:p w14:paraId="48CDCDA8" w14:textId="77777777" w:rsidR="009B66EE" w:rsidRDefault="009B66EE" w:rsidP="00356B1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9B66EE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</w:p>
    <w:p w14:paraId="1A5792D4" w14:textId="77777777" w:rsidR="005A214A" w:rsidRPr="000F6452" w:rsidRDefault="005A214A" w:rsidP="00356B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ВРЕМЯ И МЕСТО ПРОВЕДЕНИЯ</w:t>
      </w:r>
    </w:p>
    <w:p w14:paraId="2CA89EF7" w14:textId="77777777" w:rsidR="005A214A" w:rsidRPr="000F6452" w:rsidRDefault="005A214A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BE73C4D" w14:textId="77777777" w:rsidR="00791BF3" w:rsidRPr="000F6452" w:rsidRDefault="007B1E1F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64028583"/>
      <w:r w:rsidRPr="000F6452">
        <w:rPr>
          <w:rFonts w:ascii="Times New Roman" w:hAnsi="Times New Roman" w:cs="Times New Roman"/>
          <w:sz w:val="24"/>
          <w:szCs w:val="24"/>
        </w:rPr>
        <w:t>Туристический поход проводился</w:t>
      </w:r>
      <w:r w:rsidR="00CE3B3E" w:rsidRPr="000F6452">
        <w:rPr>
          <w:rFonts w:ascii="Times New Roman" w:hAnsi="Times New Roman" w:cs="Times New Roman"/>
          <w:sz w:val="24"/>
          <w:szCs w:val="24"/>
        </w:rPr>
        <w:t xml:space="preserve"> </w:t>
      </w:r>
      <w:r w:rsidR="00A21528">
        <w:rPr>
          <w:rFonts w:ascii="Times New Roman" w:hAnsi="Times New Roman" w:cs="Times New Roman"/>
          <w:sz w:val="24"/>
          <w:szCs w:val="24"/>
        </w:rPr>
        <w:t>в период июнь</w:t>
      </w:r>
      <w:r w:rsidRPr="000F6452">
        <w:rPr>
          <w:rFonts w:ascii="Times New Roman" w:hAnsi="Times New Roman" w:cs="Times New Roman"/>
          <w:sz w:val="24"/>
          <w:szCs w:val="24"/>
        </w:rPr>
        <w:t>-январь 2020-2021</w:t>
      </w:r>
      <w:r w:rsidR="004E387B" w:rsidRPr="000F6452">
        <w:rPr>
          <w:rFonts w:ascii="Times New Roman" w:hAnsi="Times New Roman" w:cs="Times New Roman"/>
          <w:sz w:val="24"/>
          <w:szCs w:val="24"/>
        </w:rPr>
        <w:t xml:space="preserve"> </w:t>
      </w:r>
      <w:r w:rsidR="00791BF3" w:rsidRPr="000F6452">
        <w:rPr>
          <w:rFonts w:ascii="Times New Roman" w:hAnsi="Times New Roman" w:cs="Times New Roman"/>
          <w:sz w:val="24"/>
          <w:szCs w:val="24"/>
        </w:rPr>
        <w:t>г</w:t>
      </w:r>
      <w:r w:rsidR="00CE3B3E" w:rsidRPr="000F6452">
        <w:rPr>
          <w:rFonts w:ascii="Times New Roman" w:hAnsi="Times New Roman" w:cs="Times New Roman"/>
          <w:sz w:val="24"/>
          <w:szCs w:val="24"/>
        </w:rPr>
        <w:t>ода в г</w:t>
      </w:r>
      <w:r w:rsidR="00791BF3" w:rsidRPr="000F6452">
        <w:rPr>
          <w:rFonts w:ascii="Times New Roman" w:hAnsi="Times New Roman" w:cs="Times New Roman"/>
          <w:sz w:val="24"/>
          <w:szCs w:val="24"/>
        </w:rPr>
        <w:t>ород</w:t>
      </w:r>
      <w:r w:rsidR="00CE3B3E" w:rsidRPr="000F6452">
        <w:rPr>
          <w:rFonts w:ascii="Times New Roman" w:hAnsi="Times New Roman" w:cs="Times New Roman"/>
          <w:sz w:val="24"/>
          <w:szCs w:val="24"/>
        </w:rPr>
        <w:t>е</w:t>
      </w:r>
      <w:r w:rsidR="000F7849" w:rsidRPr="000F6452">
        <w:rPr>
          <w:rFonts w:ascii="Times New Roman" w:hAnsi="Times New Roman" w:cs="Times New Roman"/>
          <w:sz w:val="24"/>
          <w:szCs w:val="24"/>
        </w:rPr>
        <w:t xml:space="preserve"> </w:t>
      </w:r>
      <w:r w:rsidR="00EC08CA">
        <w:rPr>
          <w:rFonts w:ascii="Times New Roman" w:hAnsi="Times New Roman" w:cs="Times New Roman"/>
          <w:sz w:val="24"/>
          <w:szCs w:val="24"/>
        </w:rPr>
        <w:t>Могиле</w:t>
      </w:r>
      <w:r w:rsidR="00D778A3" w:rsidRPr="000F6452">
        <w:rPr>
          <w:rFonts w:ascii="Times New Roman" w:hAnsi="Times New Roman" w:cs="Times New Roman"/>
          <w:sz w:val="24"/>
          <w:szCs w:val="24"/>
        </w:rPr>
        <w:t>в</w:t>
      </w:r>
      <w:r w:rsidR="00C7612D" w:rsidRPr="000F6452">
        <w:rPr>
          <w:rFonts w:ascii="Times New Roman" w:hAnsi="Times New Roman" w:cs="Times New Roman"/>
          <w:sz w:val="24"/>
          <w:szCs w:val="24"/>
        </w:rPr>
        <w:t>е</w:t>
      </w:r>
      <w:r w:rsidR="00D778A3" w:rsidRPr="000F6452">
        <w:rPr>
          <w:rFonts w:ascii="Times New Roman" w:hAnsi="Times New Roman" w:cs="Times New Roman"/>
          <w:sz w:val="24"/>
          <w:szCs w:val="24"/>
        </w:rPr>
        <w:t>,</w:t>
      </w:r>
      <w:r w:rsidR="00791BF3" w:rsidRPr="000F6452">
        <w:rPr>
          <w:rFonts w:ascii="Times New Roman" w:hAnsi="Times New Roman" w:cs="Times New Roman"/>
          <w:sz w:val="24"/>
          <w:szCs w:val="24"/>
        </w:rPr>
        <w:t xml:space="preserve"> д. </w:t>
      </w:r>
      <w:r w:rsidR="00D778A3" w:rsidRPr="000F6452">
        <w:rPr>
          <w:rFonts w:ascii="Times New Roman" w:hAnsi="Times New Roman" w:cs="Times New Roman"/>
          <w:sz w:val="24"/>
          <w:szCs w:val="24"/>
        </w:rPr>
        <w:t>Гаи, д. Буйничи и д. Полыковичи</w:t>
      </w:r>
      <w:r w:rsidR="00374335" w:rsidRPr="000F6452">
        <w:rPr>
          <w:rFonts w:ascii="Times New Roman" w:hAnsi="Times New Roman" w:cs="Times New Roman"/>
          <w:sz w:val="24"/>
          <w:szCs w:val="24"/>
        </w:rPr>
        <w:t xml:space="preserve">, </w:t>
      </w:r>
      <w:r w:rsidR="00EC08CA">
        <w:rPr>
          <w:rFonts w:ascii="Times New Roman" w:hAnsi="Times New Roman" w:cs="Times New Roman"/>
          <w:sz w:val="24"/>
          <w:szCs w:val="24"/>
        </w:rPr>
        <w:t>Могиле</w:t>
      </w:r>
      <w:r w:rsidR="00D778A3" w:rsidRPr="000F6452">
        <w:rPr>
          <w:rFonts w:ascii="Times New Roman" w:hAnsi="Times New Roman" w:cs="Times New Roman"/>
          <w:sz w:val="24"/>
          <w:szCs w:val="24"/>
        </w:rPr>
        <w:t>вского</w:t>
      </w:r>
      <w:r w:rsidR="00EC08CA">
        <w:rPr>
          <w:rFonts w:ascii="Times New Roman" w:hAnsi="Times New Roman" w:cs="Times New Roman"/>
          <w:sz w:val="24"/>
          <w:szCs w:val="24"/>
        </w:rPr>
        <w:t xml:space="preserve"> района, Могиле</w:t>
      </w:r>
      <w:r w:rsidR="00374335" w:rsidRPr="000F6452">
        <w:rPr>
          <w:rFonts w:ascii="Times New Roman" w:hAnsi="Times New Roman" w:cs="Times New Roman"/>
          <w:sz w:val="24"/>
          <w:szCs w:val="24"/>
        </w:rPr>
        <w:t>вской области</w:t>
      </w:r>
      <w:r w:rsidR="00C7612D" w:rsidRPr="000F6452"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14:paraId="51013641" w14:textId="77777777" w:rsidR="00374335" w:rsidRPr="000F6452" w:rsidRDefault="00374335" w:rsidP="00356B1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68B451D" w14:textId="77777777" w:rsidR="005A214A" w:rsidRPr="000F6452" w:rsidRDefault="005A214A" w:rsidP="00356B11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РУКОВОДСТВО ПОДГОТОВКОЙ И ПРОВЕДЕНИЕМ ТУРИСТИЧЕСКОГО ПОХОДА</w:t>
      </w:r>
    </w:p>
    <w:p w14:paraId="17E739C9" w14:textId="77777777" w:rsidR="000F7849" w:rsidRPr="000F6452" w:rsidRDefault="000F7849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CA09C1A" w14:textId="77777777" w:rsidR="00791BF3" w:rsidRPr="000F6452" w:rsidRDefault="00791BF3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" w:name="_Toc64028584"/>
      <w:r w:rsidRPr="000F6452">
        <w:rPr>
          <w:rFonts w:ascii="Times New Roman" w:hAnsi="Times New Roman" w:cs="Times New Roman"/>
          <w:sz w:val="24"/>
          <w:szCs w:val="24"/>
        </w:rPr>
        <w:t>Ответственный за организацию туристического похода</w:t>
      </w:r>
      <w:r w:rsidR="007B1E1F" w:rsidRPr="000F6452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0F6452">
        <w:rPr>
          <w:rFonts w:ascii="Times New Roman" w:hAnsi="Times New Roman" w:cs="Times New Roman"/>
          <w:sz w:val="24"/>
          <w:szCs w:val="24"/>
        </w:rPr>
        <w:t xml:space="preserve"> </w:t>
      </w:r>
      <w:r w:rsidR="007B1E1F" w:rsidRPr="000F6452">
        <w:rPr>
          <w:rFonts w:ascii="Times New Roman" w:hAnsi="Times New Roman" w:cs="Times New Roman"/>
          <w:sz w:val="24"/>
          <w:szCs w:val="24"/>
        </w:rPr>
        <w:t>учитель</w:t>
      </w:r>
      <w:r w:rsidRPr="000F6452">
        <w:rPr>
          <w:rFonts w:ascii="Times New Roman" w:hAnsi="Times New Roman" w:cs="Times New Roman"/>
          <w:sz w:val="24"/>
          <w:szCs w:val="24"/>
        </w:rPr>
        <w:t xml:space="preserve"> учреждения образования. Непосредственное руководство при проведении туристического похода и ответственность за выполнение мер безопасности при проезде в общественном транспорте, прохождения пеших участков маршрута, в местах проживания возлагается на руководителя туристического похода и его заместителя</w:t>
      </w:r>
      <w:r w:rsidR="00C7612D" w:rsidRPr="000F6452">
        <w:rPr>
          <w:rFonts w:ascii="Times New Roman" w:hAnsi="Times New Roman" w:cs="Times New Roman"/>
          <w:sz w:val="24"/>
          <w:szCs w:val="24"/>
        </w:rPr>
        <w:t>.</w:t>
      </w:r>
      <w:bookmarkEnd w:id="11"/>
    </w:p>
    <w:p w14:paraId="5891613E" w14:textId="77777777" w:rsidR="00374335" w:rsidRPr="000F6452" w:rsidRDefault="00374335" w:rsidP="00356B1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C4C7285" w14:textId="77777777" w:rsidR="005A214A" w:rsidRPr="000F6452" w:rsidRDefault="005A214A" w:rsidP="00356B11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УЧАСТНИКИ ТУРИСТИЧЕСКОГО ПОХОДА</w:t>
      </w:r>
    </w:p>
    <w:p w14:paraId="7BD240D7" w14:textId="77777777" w:rsidR="000F7849" w:rsidRPr="000F6452" w:rsidRDefault="000F7849" w:rsidP="00356B11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C0E60DB" w14:textId="77777777" w:rsidR="00791BF3" w:rsidRDefault="007B1E1F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" w:name="_Toc64028585"/>
      <w:r w:rsidRPr="000F6452">
        <w:rPr>
          <w:rFonts w:ascii="Times New Roman" w:hAnsi="Times New Roman" w:cs="Times New Roman"/>
          <w:sz w:val="24"/>
          <w:szCs w:val="24"/>
        </w:rPr>
        <w:t>Группа учащихся из</w:t>
      </w:r>
      <w:r w:rsidR="00791BF3" w:rsidRPr="000F6452">
        <w:rPr>
          <w:rFonts w:ascii="Times New Roman" w:hAnsi="Times New Roman" w:cs="Times New Roman"/>
          <w:sz w:val="24"/>
          <w:szCs w:val="24"/>
        </w:rPr>
        <w:t xml:space="preserve"> 10</w:t>
      </w:r>
      <w:r w:rsidRPr="000F6452">
        <w:rPr>
          <w:rFonts w:ascii="Times New Roman" w:hAnsi="Times New Roman" w:cs="Times New Roman"/>
          <w:sz w:val="24"/>
          <w:szCs w:val="24"/>
        </w:rPr>
        <w:t>-15</w:t>
      </w:r>
      <w:r w:rsidR="004970BA" w:rsidRPr="000F6452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791BF3" w:rsidRPr="000F6452">
        <w:rPr>
          <w:rFonts w:ascii="Times New Roman" w:hAnsi="Times New Roman" w:cs="Times New Roman"/>
          <w:sz w:val="24"/>
          <w:szCs w:val="24"/>
        </w:rPr>
        <w:t xml:space="preserve">руководитель похода </w:t>
      </w:r>
      <w:r w:rsidR="003617CB" w:rsidRPr="000F6452">
        <w:rPr>
          <w:rFonts w:ascii="Times New Roman" w:hAnsi="Times New Roman" w:cs="Times New Roman"/>
          <w:sz w:val="24"/>
          <w:szCs w:val="24"/>
        </w:rPr>
        <w:t>и его заместитель.</w:t>
      </w:r>
      <w:bookmarkEnd w:id="12"/>
    </w:p>
    <w:p w14:paraId="5EA68900" w14:textId="77777777" w:rsidR="009B66EE" w:rsidRDefault="009B66EE" w:rsidP="00356B11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9B66EE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</w:p>
    <w:p w14:paraId="35E29DDE" w14:textId="77777777" w:rsidR="00FA3366" w:rsidRPr="000F6452" w:rsidRDefault="00FA3366" w:rsidP="00356B11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ПРОГРАММА ТУРИСТИЧЕСКОГО ПОХОДА</w:t>
      </w:r>
    </w:p>
    <w:p w14:paraId="51CF1175" w14:textId="77777777" w:rsidR="00374335" w:rsidRPr="000F6452" w:rsidRDefault="00374335" w:rsidP="00356B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</w:p>
    <w:tbl>
      <w:tblPr>
        <w:tblW w:w="59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"/>
        <w:gridCol w:w="899"/>
        <w:gridCol w:w="4194"/>
      </w:tblGrid>
      <w:tr w:rsidR="00AF1BD5" w:rsidRPr="000F6452" w14:paraId="0CBF8044" w14:textId="77777777" w:rsidTr="004970BA">
        <w:tc>
          <w:tcPr>
            <w:tcW w:w="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DD9E1B" w14:textId="77777777" w:rsidR="006837F4" w:rsidRPr="000F6452" w:rsidRDefault="00AF1BD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день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73B2A" w14:textId="77777777" w:rsidR="006837F4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="000F304B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4758D6D" w14:textId="77777777" w:rsidR="006837F4" w:rsidRPr="000F6452" w:rsidRDefault="00FA3366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Сбор участников похода в </w:t>
            </w:r>
            <w:r w:rsidR="004E387B" w:rsidRPr="000F645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УО «</w:t>
            </w:r>
            <w:r w:rsidR="004E387B"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Средняя школа № 15 г. Могилева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1BD5" w:rsidRPr="000F6452" w14:paraId="0D69297B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A8793C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FC60B" w14:textId="77777777" w:rsidR="006837F4" w:rsidRPr="000F6452" w:rsidRDefault="00432C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C9D6645" w14:textId="77777777" w:rsidR="006837F4" w:rsidRPr="000F6452" w:rsidRDefault="00E86B42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Выдвижение в д.</w:t>
            </w:r>
            <w:r w:rsidR="00EC0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Гаи</w:t>
            </w:r>
          </w:p>
        </w:tc>
      </w:tr>
      <w:tr w:rsidR="00AF1BD5" w:rsidRPr="000F6452" w14:paraId="14DF6693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6900F1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5EC4D" w14:textId="77777777" w:rsidR="006837F4" w:rsidRPr="000F6452" w:rsidRDefault="004970BA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C571C24" w14:textId="77777777" w:rsidR="006837F4" w:rsidRPr="000F6452" w:rsidRDefault="00E33EB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7B1E1F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рибытие</w:t>
            </w:r>
            <w:r w:rsidR="00EC05C8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="00EC05C8" w:rsidRPr="000F645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памятнику батальона милиции</w:t>
            </w:r>
          </w:p>
        </w:tc>
      </w:tr>
      <w:tr w:rsidR="00AF1BD5" w:rsidRPr="000F6452" w14:paraId="692E5A26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6ED28B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9000BB" w14:textId="77777777" w:rsidR="006837F4" w:rsidRPr="000F6452" w:rsidRDefault="004970BA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C05C8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E78BE6E" w14:textId="77777777" w:rsidR="006837F4" w:rsidRPr="000F6452" w:rsidRDefault="00EC05C8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 в д. Полыковичи</w:t>
            </w:r>
          </w:p>
        </w:tc>
      </w:tr>
      <w:tr w:rsidR="00AF1BD5" w:rsidRPr="000F6452" w14:paraId="2C6A39F2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455BFE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E6E03D" w14:textId="77777777" w:rsidR="006837F4" w:rsidRPr="000F6452" w:rsidRDefault="004970BA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9354A25" w14:textId="77777777" w:rsidR="006837F4" w:rsidRPr="000F6452" w:rsidRDefault="00E33EB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</w:t>
            </w:r>
            <w:r w:rsidR="00AF1BD5"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осещение </w:t>
            </w:r>
            <w:r w:rsidR="00161DDD" w:rsidRPr="000F6452">
              <w:rPr>
                <w:rFonts w:ascii="Times New Roman" w:hAnsi="Times New Roman" w:cs="Times New Roman"/>
                <w:sz w:val="24"/>
                <w:szCs w:val="24"/>
              </w:rPr>
              <w:t>Свято-Троицкой церкви и криницы в деревне Полыковичи</w:t>
            </w:r>
          </w:p>
        </w:tc>
      </w:tr>
      <w:tr w:rsidR="00AF1BD5" w:rsidRPr="000F6452" w14:paraId="56F0CFCD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3DBDDA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90BDF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.00 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1391BEB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Выдвижение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в ГУО «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Средняя школа № 15 г. Могилева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4837" w:rsidRPr="000F6452" w14:paraId="0B5E96CB" w14:textId="77777777" w:rsidTr="00EF48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F60C59C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9DF37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453066" w14:textId="77777777" w:rsidR="00EF4837" w:rsidRPr="000F6452" w:rsidRDefault="00EF4837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Прибы</w:t>
            </w:r>
            <w:r w:rsidR="00EC08C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тие в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 ГУО «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Средняя школа № 15 г. Могилева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1BD5" w:rsidRPr="000F6452" w14:paraId="15701DD8" w14:textId="77777777" w:rsidTr="00EF4837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CBA623" w14:textId="77777777" w:rsidR="00AF1BD5" w:rsidRPr="000F6452" w:rsidRDefault="00EF4837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B175FE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C084C9D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участников похода в ГУО «Средняя школа № 15 г. Могилева»</w:t>
            </w:r>
          </w:p>
        </w:tc>
      </w:tr>
      <w:tr w:rsidR="00EF4837" w:rsidRPr="000F6452" w14:paraId="233E5C36" w14:textId="77777777" w:rsidTr="00EF4837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5B639" w14:textId="77777777" w:rsidR="00EF4837" w:rsidRPr="000F6452" w:rsidRDefault="00EF4837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C5882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FC6F15" w14:textId="77777777" w:rsidR="00EF4837" w:rsidRPr="000F6452" w:rsidRDefault="00EF4837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Выдвижение в сторону остановки школа №15 (троллейбус №2)</w:t>
            </w:r>
          </w:p>
        </w:tc>
      </w:tr>
      <w:tr w:rsidR="00EF4837" w:rsidRPr="000F6452" w14:paraId="221148A3" w14:textId="77777777" w:rsidTr="00EF4837"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644674" w14:textId="77777777" w:rsidR="00EF4837" w:rsidRPr="000F6452" w:rsidRDefault="00EF4837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FAAE0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7B524D" w14:textId="77777777" w:rsidR="00EF4837" w:rsidRPr="000F6452" w:rsidRDefault="00EF4837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Прибытие на конечную остановку троллейбуса № 2</w:t>
            </w:r>
          </w:p>
        </w:tc>
      </w:tr>
      <w:tr w:rsidR="00AF1BD5" w:rsidRPr="000F6452" w14:paraId="4402E3D0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C6804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CF09EA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9BC3324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Пеший поход до</w:t>
            </w:r>
            <w:r w:rsidR="00A955E5"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мемориального комплекса «Буйничское поле»</w:t>
            </w:r>
          </w:p>
        </w:tc>
      </w:tr>
      <w:tr w:rsidR="00EF4837" w:rsidRPr="000F6452" w14:paraId="5A61BD30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A8698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A3B80" w14:textId="77777777" w:rsidR="00EF4837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0985DF" w14:textId="77777777" w:rsidR="00EF4837" w:rsidRPr="000F6452" w:rsidRDefault="00EF4837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Посещение мемориального комплекса «Буйничское поле»</w:t>
            </w:r>
          </w:p>
        </w:tc>
      </w:tr>
      <w:tr w:rsidR="00AF1BD5" w:rsidRPr="000F6452" w14:paraId="5D69C823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3B9F8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24FA4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555F376" w14:textId="77777777" w:rsidR="006837F4" w:rsidRPr="000F6452" w:rsidRDefault="0002479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Выдвижение в Свято-Никольский монастырь</w:t>
            </w:r>
          </w:p>
        </w:tc>
      </w:tr>
      <w:tr w:rsidR="00AF1BD5" w:rsidRPr="000F6452" w14:paraId="21F3BC33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2FD17D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47C08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</w:t>
            </w:r>
            <w:r w:rsidR="00AF1BD5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4970DA8" w14:textId="77777777" w:rsidR="006837F4" w:rsidRPr="000F6452" w:rsidRDefault="003A0DA3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Прибытие в </w:t>
            </w:r>
            <w:r w:rsidR="009B66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Свято-Никольский монастырь</w:t>
            </w:r>
          </w:p>
        </w:tc>
      </w:tr>
      <w:tr w:rsidR="00AF1BD5" w:rsidRPr="000F6452" w14:paraId="791D73AC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7C606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49152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E94DBC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507D905" w14:textId="77777777" w:rsidR="006837F4" w:rsidRPr="000F6452" w:rsidRDefault="00E94DBC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Выдвижение в Костёл Святого Станислава</w:t>
            </w:r>
          </w:p>
        </w:tc>
      </w:tr>
      <w:tr w:rsidR="00AF1BD5" w:rsidRPr="000F6452" w14:paraId="6C42E556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EB8C09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82D87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</w:t>
            </w:r>
            <w:r w:rsidR="006022B0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3A7826A" w14:textId="77777777" w:rsidR="006837F4" w:rsidRPr="000F6452" w:rsidRDefault="006022B0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Костёла Святого Станислава</w:t>
            </w:r>
          </w:p>
        </w:tc>
      </w:tr>
      <w:tr w:rsidR="00AF1BD5" w:rsidRPr="000F6452" w14:paraId="5164AD7C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65035C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3EC8A7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022B0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EA4552F" w14:textId="77777777" w:rsidR="006837F4" w:rsidRPr="000F6452" w:rsidRDefault="006022B0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Выдвижение на Площадь Славы</w:t>
            </w:r>
          </w:p>
        </w:tc>
      </w:tr>
      <w:tr w:rsidR="00AF1BD5" w:rsidRPr="000F6452" w14:paraId="50A8C698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605DD8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CDB3E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</w:t>
            </w:r>
            <w:r w:rsidR="006022B0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C73C712" w14:textId="77777777" w:rsidR="006837F4" w:rsidRPr="000F6452" w:rsidRDefault="006022B0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Ратуши</w:t>
            </w:r>
            <w:r w:rsidR="003A0DA3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 w:rsidR="008F6C12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смотр Площади Славы</w:t>
            </w:r>
          </w:p>
        </w:tc>
      </w:tr>
      <w:tr w:rsidR="00AF1BD5" w:rsidRPr="000F6452" w14:paraId="50BA991B" w14:textId="77777777" w:rsidTr="004970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D792E0" w14:textId="77777777" w:rsidR="00AF1BD5" w:rsidRPr="000F6452" w:rsidRDefault="00AF1BD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A9D86" w14:textId="77777777" w:rsidR="006837F4" w:rsidRPr="000F6452" w:rsidRDefault="00EF4837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33433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0E12D1"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EA0B25" w14:textId="77777777" w:rsidR="006837F4" w:rsidRPr="000F6452" w:rsidRDefault="00FA3366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Прибытие в </w:t>
            </w:r>
            <w:r w:rsidR="004E387B"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школу</w:t>
            </w:r>
          </w:p>
        </w:tc>
      </w:tr>
    </w:tbl>
    <w:p w14:paraId="219074A8" w14:textId="77777777" w:rsidR="00EF4837" w:rsidRPr="00356B11" w:rsidRDefault="00EF4837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D80E53" w14:textId="77777777" w:rsidR="000F6452" w:rsidRDefault="000F6452" w:rsidP="00356B11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AA4FF5" w14:textId="77777777" w:rsidR="00FA3366" w:rsidRPr="000F6452" w:rsidRDefault="00FA3366" w:rsidP="00356B1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ФИНАНСИРОВАНИЕ ТУРИСТИЧЕСКОГО ПОХОДА</w:t>
      </w:r>
    </w:p>
    <w:p w14:paraId="34CA409F" w14:textId="77777777" w:rsidR="00374335" w:rsidRPr="000F6452" w:rsidRDefault="00374335" w:rsidP="00356B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За счёт собственных средств участников похода</w:t>
      </w:r>
      <w:r w:rsidR="00C7612D" w:rsidRPr="000F6452">
        <w:rPr>
          <w:rFonts w:ascii="Times New Roman" w:hAnsi="Times New Roman" w:cs="Times New Roman"/>
          <w:sz w:val="24"/>
          <w:szCs w:val="24"/>
        </w:rPr>
        <w:t>.</w:t>
      </w:r>
    </w:p>
    <w:p w14:paraId="4E1DECB3" w14:textId="77777777" w:rsidR="00FA3366" w:rsidRPr="000F6452" w:rsidRDefault="00C005CF" w:rsidP="00356B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  <w:r w:rsidR="00FA3366"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lastRenderedPageBreak/>
        <w:t>ХАРАКТЕРИСТИКА ПОХОДА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3547"/>
      </w:tblGrid>
      <w:tr w:rsidR="00FA3366" w:rsidRPr="000F6452" w14:paraId="121506DF" w14:textId="77777777" w:rsidTr="00122124">
        <w:tc>
          <w:tcPr>
            <w:tcW w:w="3652" w:type="dxa"/>
            <w:vAlign w:val="center"/>
          </w:tcPr>
          <w:p w14:paraId="6D0E802B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Вид туризма:</w:t>
            </w:r>
          </w:p>
          <w:p w14:paraId="6057D619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4BD6D40" w14:textId="77777777" w:rsidR="00FA3366" w:rsidRPr="000F6452" w:rsidRDefault="00FA3366" w:rsidP="00356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Пешеходный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(с использованием общественного транспорта)</w:t>
            </w:r>
          </w:p>
        </w:tc>
      </w:tr>
      <w:tr w:rsidR="00FA3366" w:rsidRPr="000F6452" w14:paraId="33EC9F9C" w14:textId="77777777" w:rsidTr="00122124">
        <w:tc>
          <w:tcPr>
            <w:tcW w:w="3652" w:type="dxa"/>
            <w:vAlign w:val="center"/>
          </w:tcPr>
          <w:p w14:paraId="4BB54B97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Степень сложности:</w:t>
            </w:r>
          </w:p>
          <w:p w14:paraId="0521AAA3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79BED54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без категории</w:t>
            </w:r>
          </w:p>
        </w:tc>
      </w:tr>
      <w:tr w:rsidR="00FA3366" w:rsidRPr="000F6452" w14:paraId="412DEBA8" w14:textId="77777777" w:rsidTr="00122124">
        <w:tc>
          <w:tcPr>
            <w:tcW w:w="3652" w:type="dxa"/>
            <w:vAlign w:val="center"/>
          </w:tcPr>
          <w:p w14:paraId="17B3F353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Сроки проведения:</w:t>
            </w:r>
          </w:p>
          <w:p w14:paraId="6D8A6DD9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2A50E99" w14:textId="4EF53D61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FA3366" w:rsidRPr="000F6452" w14:paraId="3D08B02F" w14:textId="77777777" w:rsidTr="00122124">
        <w:tc>
          <w:tcPr>
            <w:tcW w:w="3652" w:type="dxa"/>
            <w:vAlign w:val="center"/>
          </w:tcPr>
          <w:p w14:paraId="19B67169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Район путешествия:</w:t>
            </w:r>
          </w:p>
          <w:p w14:paraId="072999C5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1FCDF20" w14:textId="77777777" w:rsidR="00FA3366" w:rsidRPr="000F6452" w:rsidRDefault="00EC08CA" w:rsidP="00356B11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Могилевская область, г. Могиле</w:t>
            </w:r>
            <w:r w:rsidR="00FA3366" w:rsidRPr="000F64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FA3366" w:rsidRPr="000F6452" w14:paraId="131E3A8A" w14:textId="77777777" w:rsidTr="00122124">
        <w:tc>
          <w:tcPr>
            <w:tcW w:w="3652" w:type="dxa"/>
            <w:vAlign w:val="center"/>
          </w:tcPr>
          <w:p w14:paraId="115BC196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Нитка маршрута:</w:t>
            </w:r>
          </w:p>
          <w:p w14:paraId="081E480D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CBEC2D0" w14:textId="77777777" w:rsidR="00FA3366" w:rsidRPr="000F6452" w:rsidRDefault="00EC08CA" w:rsidP="00356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Могиле</w:t>
            </w:r>
            <w:r w:rsidR="00FA3366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в – д. Гаи – д.Полыковичи–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д.Буйничи – г. Могиле</w:t>
            </w:r>
            <w:r w:rsidR="00FA3366" w:rsidRPr="000F64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14:paraId="0D445FDC" w14:textId="77777777" w:rsidR="00FA3366" w:rsidRPr="000F6452" w:rsidRDefault="00FA3366" w:rsidP="00356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366" w:rsidRPr="000F6452" w14:paraId="222B83C0" w14:textId="77777777" w:rsidTr="00122124">
        <w:tc>
          <w:tcPr>
            <w:tcW w:w="3652" w:type="dxa"/>
            <w:vAlign w:val="center"/>
          </w:tcPr>
          <w:p w14:paraId="09B87BC8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Способ передвижения:</w:t>
            </w:r>
          </w:p>
          <w:p w14:paraId="05714B40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6609470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пеший; общественный транспорт</w:t>
            </w:r>
          </w:p>
        </w:tc>
      </w:tr>
      <w:tr w:rsidR="00FA3366" w:rsidRPr="000F6452" w14:paraId="516E4DB1" w14:textId="77777777" w:rsidTr="00122124">
        <w:tc>
          <w:tcPr>
            <w:tcW w:w="3652" w:type="dxa"/>
            <w:vAlign w:val="center"/>
          </w:tcPr>
          <w:p w14:paraId="7A6A2846" w14:textId="77777777" w:rsidR="00FA3366" w:rsidRPr="000F6452" w:rsidRDefault="006431F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Протяже</w:t>
            </w:r>
            <w:r w:rsidR="00FA3366"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нность маршрута:</w:t>
            </w:r>
          </w:p>
          <w:p w14:paraId="5598093A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4A6E364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общая протяжённость маршрута 39,6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be-BY"/>
              </w:rPr>
              <w:t>к</w:t>
            </w:r>
            <w:r w:rsidRPr="000F645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м,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 активным способом – 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be-BY"/>
              </w:rPr>
              <w:t>15,2</w:t>
            </w:r>
            <w:r w:rsidRPr="000F6452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км</w:t>
            </w:r>
          </w:p>
        </w:tc>
      </w:tr>
      <w:tr w:rsidR="00FA3366" w:rsidRPr="000F6452" w14:paraId="6DB37F62" w14:textId="77777777" w:rsidTr="00122124">
        <w:tc>
          <w:tcPr>
            <w:tcW w:w="3652" w:type="dxa"/>
            <w:vAlign w:val="center"/>
          </w:tcPr>
          <w:p w14:paraId="0FA75B64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Продолжительность дней:</w:t>
            </w:r>
          </w:p>
          <w:p w14:paraId="2269C7DF" w14:textId="77777777" w:rsidR="00FA3366" w:rsidRPr="000F6452" w:rsidRDefault="00FA3366" w:rsidP="00356B11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F2586DC" w14:textId="77777777" w:rsidR="00FA3366" w:rsidRPr="000F6452" w:rsidRDefault="00EF4837" w:rsidP="00356B11">
            <w:pP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2 дня</w:t>
            </w:r>
          </w:p>
        </w:tc>
      </w:tr>
    </w:tbl>
    <w:p w14:paraId="1A2ACE29" w14:textId="77777777" w:rsidR="00FA3366" w:rsidRPr="000F6452" w:rsidRDefault="00FA3366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3C299" w14:textId="77777777" w:rsidR="000F6452" w:rsidRDefault="000F6452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BD6145" w14:textId="77777777" w:rsidR="000F6452" w:rsidRDefault="000F6452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4946F1" w14:textId="77777777" w:rsidR="000F6452" w:rsidRDefault="000F6452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337234" w14:textId="77777777" w:rsidR="00FA3366" w:rsidRPr="000F6452" w:rsidRDefault="00FA3366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Цели и задачи похода:</w:t>
      </w:r>
    </w:p>
    <w:p w14:paraId="1DB108E3" w14:textId="77777777" w:rsidR="00FA3366" w:rsidRPr="000F6452" w:rsidRDefault="00FA3366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bookmarkStart w:id="13" w:name="_Toc64028586"/>
      <w:r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пропаганда и формирование здорового образа жизни; повышение уровня физической активности</w:t>
      </w:r>
      <w:r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; воспитание чувства коллективизма, взаимопомощи;</w:t>
      </w:r>
      <w:bookmarkEnd w:id="13"/>
    </w:p>
    <w:p w14:paraId="2BAEB7B2" w14:textId="77777777" w:rsidR="00FA3366" w:rsidRPr="000F6452" w:rsidRDefault="00FA3366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14" w:name="_Toc64028587"/>
      <w:r w:rsidRPr="000F6452">
        <w:rPr>
          <w:rFonts w:ascii="Times New Roman" w:hAnsi="Times New Roman" w:cs="Times New Roman"/>
          <w:sz w:val="24"/>
          <w:szCs w:val="24"/>
          <w:shd w:val="clear" w:color="auto" w:fill="FFFFFF"/>
        </w:rPr>
        <w:t>обогащение знаний о природе родного края, воспитание бережного отношения к природе; умение</w:t>
      </w:r>
      <w:r w:rsidRPr="000F64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</w:t>
      </w:r>
      <w:r w:rsidRPr="000F6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краеведческие наблюдения</w:t>
      </w:r>
      <w:r w:rsidRPr="000F6452">
        <w:rPr>
          <w:rFonts w:ascii="Times New Roman" w:hAnsi="Times New Roman" w:cs="Times New Roman"/>
          <w:sz w:val="24"/>
          <w:szCs w:val="24"/>
        </w:rPr>
        <w:t>;</w:t>
      </w:r>
      <w:bookmarkEnd w:id="14"/>
    </w:p>
    <w:p w14:paraId="68C9E939" w14:textId="77777777" w:rsidR="00FA3366" w:rsidRPr="000F6452" w:rsidRDefault="00FA3366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Toc64028588"/>
      <w:r w:rsidRPr="000F6452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граждан</w:t>
      </w:r>
      <w:r w:rsidR="00356B11">
        <w:rPr>
          <w:rFonts w:ascii="Times New Roman" w:hAnsi="Times New Roman" w:cs="Times New Roman"/>
          <w:color w:val="000000"/>
          <w:sz w:val="24"/>
          <w:szCs w:val="24"/>
        </w:rPr>
        <w:t>ственности, патриотизма и нацио</w:t>
      </w:r>
      <w:r w:rsidRPr="000F6452">
        <w:rPr>
          <w:rFonts w:ascii="Times New Roman" w:hAnsi="Times New Roman" w:cs="Times New Roman"/>
          <w:color w:val="000000"/>
          <w:sz w:val="24"/>
          <w:szCs w:val="24"/>
        </w:rPr>
        <w:t xml:space="preserve">нального самосознания через </w:t>
      </w:r>
      <w:r w:rsidRPr="000F6452">
        <w:rPr>
          <w:rFonts w:ascii="Times New Roman" w:hAnsi="Times New Roman" w:cs="Times New Roman"/>
          <w:sz w:val="24"/>
          <w:szCs w:val="24"/>
        </w:rPr>
        <w:t>воспитание личности, знающей историю, традиции своей малой Родины;</w:t>
      </w:r>
      <w:bookmarkEnd w:id="15"/>
      <w:r w:rsidRPr="000F64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52D70" w14:textId="77777777" w:rsidR="00FA3366" w:rsidRPr="000F6452" w:rsidRDefault="00FA3366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" w:name="_Toc64028589"/>
      <w:r w:rsidRPr="000F6452">
        <w:rPr>
          <w:rFonts w:ascii="Times New Roman" w:hAnsi="Times New Roman" w:cs="Times New Roman"/>
          <w:sz w:val="24"/>
          <w:szCs w:val="24"/>
        </w:rPr>
        <w:t>участие учащихся в преобразовании окружающей жизни через туристский поход, исследовательскую деятельность.</w:t>
      </w:r>
      <w:bookmarkEnd w:id="16"/>
      <w:r w:rsidRPr="000F64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ACF395" w14:textId="77777777" w:rsidR="00691B37" w:rsidRPr="000F6452" w:rsidRDefault="00691B37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09896C" w14:textId="77777777" w:rsidR="00691B37" w:rsidRPr="000F6452" w:rsidRDefault="00691B37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 xml:space="preserve">Межпредметная связь похода: </w:t>
      </w:r>
    </w:p>
    <w:p w14:paraId="18E9DC76" w14:textId="77777777" w:rsidR="00691B37" w:rsidRPr="000F6452" w:rsidRDefault="00691B37" w:rsidP="00356B11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7" w:name="_Toc64028590"/>
      <w:r w:rsidRPr="000F6452">
        <w:rPr>
          <w:rFonts w:ascii="Times New Roman" w:hAnsi="Times New Roman" w:cs="Times New Roman"/>
          <w:sz w:val="24"/>
          <w:szCs w:val="24"/>
        </w:rPr>
        <w:t>использование</w:t>
      </w:r>
      <w:r w:rsidRPr="000F6452">
        <w:rPr>
          <w:rFonts w:ascii="Times New Roman" w:hAnsi="Times New Roman" w:cs="Times New Roman"/>
          <w:color w:val="000000"/>
          <w:sz w:val="24"/>
          <w:szCs w:val="24"/>
        </w:rPr>
        <w:t xml:space="preserve"> полученной информации на уроках истории Б</w:t>
      </w:r>
      <w:r w:rsidR="0056788A">
        <w:rPr>
          <w:rFonts w:ascii="Times New Roman" w:hAnsi="Times New Roman" w:cs="Times New Roman"/>
          <w:color w:val="000000"/>
          <w:sz w:val="24"/>
          <w:szCs w:val="24"/>
        </w:rPr>
        <w:t>еларуси, классных часах, объединениях по интересам</w:t>
      </w:r>
      <w:r w:rsidRPr="000F6452">
        <w:rPr>
          <w:rFonts w:ascii="Times New Roman" w:hAnsi="Times New Roman" w:cs="Times New Roman"/>
          <w:color w:val="000000"/>
          <w:sz w:val="24"/>
          <w:szCs w:val="24"/>
        </w:rPr>
        <w:t xml:space="preserve"> и факультативных занятиях.</w:t>
      </w:r>
      <w:bookmarkEnd w:id="17"/>
    </w:p>
    <w:p w14:paraId="5EBB67BE" w14:textId="77777777" w:rsidR="00F41316" w:rsidRPr="000F6452" w:rsidRDefault="00FA3366" w:rsidP="00356B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  <w:r w:rsidR="00BF4286" w:rsidRPr="000F645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ГОСУДАРСТВЕННОЕ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</w:rPr>
        <w:t>УЧРЕЖДЕНИЕ ОБРАЗОВАНИЯ</w:t>
      </w:r>
    </w:p>
    <w:p w14:paraId="5687CBCC" w14:textId="77777777" w:rsidR="00F41316" w:rsidRPr="000F6452" w:rsidRDefault="00F41316" w:rsidP="00356B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BF4286" w:rsidRPr="000F6452">
        <w:rPr>
          <w:rFonts w:ascii="Times New Roman" w:eastAsia="Times New Roman" w:hAnsi="Times New Roman" w:cs="Times New Roman"/>
          <w:bCs/>
          <w:sz w:val="24"/>
          <w:szCs w:val="24"/>
        </w:rPr>
        <w:t>Средняя школа №15</w:t>
      </w:r>
      <w:r w:rsidR="004E387B"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 г. Могилева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14:paraId="32A240E7" w14:textId="77777777" w:rsidR="00F41316" w:rsidRPr="000F6452" w:rsidRDefault="00F41316" w:rsidP="00356B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5A0B80F" w14:textId="77777777" w:rsidR="00F41316" w:rsidRPr="000F6452" w:rsidRDefault="00F41316" w:rsidP="00356B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1C1DEA1" w14:textId="77777777" w:rsidR="00F41316" w:rsidRPr="000F6452" w:rsidRDefault="00F41316" w:rsidP="00356B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МАРШРУТНЫЙ ЛИСТ № </w:t>
      </w:r>
      <w:r w:rsidR="007B1E1F" w:rsidRPr="000F6452">
        <w:rPr>
          <w:rFonts w:ascii="Times New Roman" w:eastAsia="Times New Roman" w:hAnsi="Times New Roman" w:cs="Times New Roman"/>
          <w:bCs/>
          <w:sz w:val="24"/>
          <w:szCs w:val="24"/>
        </w:rPr>
        <w:t>1</w:t>
      </w:r>
    </w:p>
    <w:p w14:paraId="1586B5C2" w14:textId="77777777" w:rsidR="00F41316" w:rsidRPr="000F6452" w:rsidRDefault="00F41316" w:rsidP="00356B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похода, экскурсии</w:t>
      </w:r>
    </w:p>
    <w:p w14:paraId="6BF7A333" w14:textId="77777777" w:rsidR="00F41316" w:rsidRPr="000F6452" w:rsidRDefault="00F41316" w:rsidP="00356B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63CBF8F" w14:textId="77777777" w:rsidR="00F41316" w:rsidRPr="000F6452" w:rsidRDefault="00F41316" w:rsidP="00356B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8D974F" w14:textId="77777777" w:rsidR="00F41316" w:rsidRPr="000F6452" w:rsidRDefault="00F41316" w:rsidP="00356B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Выдан группе туристов </w:t>
      </w:r>
      <w:r w:rsidR="00BF428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Г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УО «</w:t>
      </w:r>
      <w:r w:rsidR="004E387B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Средняя школа №15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»</w:t>
      </w:r>
    </w:p>
    <w:p w14:paraId="59F27AAE" w14:textId="77777777" w:rsidR="00F41316" w:rsidRPr="000F6452" w:rsidRDefault="00F41316" w:rsidP="00356B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составе </w:t>
      </w:r>
      <w:r w:rsidR="00EF4837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12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человек, совершающей «</w:t>
      </w:r>
      <w:r w:rsidR="007B1E1F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_________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B1E1F" w:rsidRPr="000F645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46593BE7" w14:textId="77777777" w:rsidR="00F41316" w:rsidRPr="000F6452" w:rsidRDefault="00F41316" w:rsidP="00356B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историко-краеведческий</w:t>
      </w: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___________________</w:t>
      </w:r>
    </w:p>
    <w:p w14:paraId="685BECD3" w14:textId="77777777" w:rsidR="00F41316" w:rsidRPr="000F6452" w:rsidRDefault="00F41316" w:rsidP="00356B1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(вид туризма)</w:t>
      </w:r>
    </w:p>
    <w:p w14:paraId="299947AD" w14:textId="77777777" w:rsidR="00F41316" w:rsidRPr="000F6452" w:rsidRDefault="00F41316" w:rsidP="00356B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</w:rPr>
        <w:t>туристический поход, экскурсию по маршруту:</w:t>
      </w:r>
    </w:p>
    <w:p w14:paraId="785F7656" w14:textId="77777777" w:rsidR="00F41316" w:rsidRPr="000F6452" w:rsidRDefault="004E387B" w:rsidP="00356B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ГУО «Средняя школа №15 г. Могилева»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–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Памятник батальону милиции в д.Гаи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–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Свято-Троицкая церковь и Криница в д.</w:t>
      </w:r>
      <w:r w:rsidR="0050016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Полыковичи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–</w:t>
      </w:r>
      <w:r w:rsidR="0050016C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ул.Кулибина–Мемориальный комплекс Буйничское поле»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–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Свято-Никольский монастырь – Костёл Святого Станислава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–</w:t>
      </w:r>
      <w:r w:rsidR="00F1000E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Площадь Славы, Ратуша</w:t>
      </w:r>
      <w:r w:rsidR="000F64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41316" w:rsidRPr="000F6452">
        <w:rPr>
          <w:rFonts w:ascii="Times New Roman" w:eastAsia="Times New Roman" w:hAnsi="Times New Roman" w:cs="Times New Roman"/>
          <w:bCs/>
          <w:sz w:val="24"/>
          <w:szCs w:val="24"/>
        </w:rPr>
        <w:t>(основные пункты)</w:t>
      </w:r>
    </w:p>
    <w:p w14:paraId="014BADD1" w14:textId="77777777" w:rsidR="00F41316" w:rsidRPr="000F6452" w:rsidRDefault="00F41316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Руководитель похода, экскурсии__________________________</w:t>
      </w:r>
    </w:p>
    <w:p w14:paraId="4F57E60B" w14:textId="77777777" w:rsidR="00F41316" w:rsidRPr="000F6452" w:rsidRDefault="00F41316" w:rsidP="00356B11">
      <w:pPr>
        <w:tabs>
          <w:tab w:val="center" w:pos="71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(подпись)                        И.О.Фамилия</w:t>
      </w:r>
    </w:p>
    <w:p w14:paraId="7A2119E6" w14:textId="77777777" w:rsidR="00F41316" w:rsidRPr="000F6452" w:rsidRDefault="00F41316" w:rsidP="00356B11">
      <w:pPr>
        <w:tabs>
          <w:tab w:val="center" w:pos="71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 xml:space="preserve">Ответственное лицо организации, </w:t>
      </w:r>
    </w:p>
    <w:p w14:paraId="62EB730E" w14:textId="77777777" w:rsidR="00F41316" w:rsidRPr="000F6452" w:rsidRDefault="00F41316" w:rsidP="00356B11">
      <w:pPr>
        <w:tabs>
          <w:tab w:val="center" w:pos="71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проводящей поход, экскурсию     _____________          ______________</w:t>
      </w:r>
    </w:p>
    <w:p w14:paraId="7DA9CC81" w14:textId="77777777" w:rsidR="00F41316" w:rsidRPr="000F6452" w:rsidRDefault="00F41316" w:rsidP="00356B11">
      <w:pPr>
        <w:tabs>
          <w:tab w:val="center" w:pos="715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(подпись)</w:t>
      </w:r>
      <w:r w:rsidRPr="000F6452">
        <w:rPr>
          <w:rFonts w:ascii="Times New Roman" w:hAnsi="Times New Roman" w:cs="Times New Roman"/>
          <w:sz w:val="24"/>
          <w:szCs w:val="24"/>
        </w:rPr>
        <w:tab/>
        <w:t xml:space="preserve">             И.О.Фамилия</w:t>
      </w: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6176AB2" w14:textId="77777777" w:rsidR="00F1000E" w:rsidRPr="000F6452" w:rsidRDefault="00F1000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ПЛАН МАРШРУТА, ДЕЯТЕЛЬНОСТЬ УЧАСТНИКОВ ПОХОДА</w:t>
      </w:r>
    </w:p>
    <w:p w14:paraId="7B6515FD" w14:textId="77777777" w:rsidR="00F1000E" w:rsidRPr="000F6452" w:rsidRDefault="00F1000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5944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709"/>
        <w:gridCol w:w="1276"/>
        <w:gridCol w:w="1843"/>
        <w:gridCol w:w="987"/>
      </w:tblGrid>
      <w:tr w:rsidR="00EF4837" w:rsidRPr="000F6452" w14:paraId="7E07F35B" w14:textId="77777777" w:rsidTr="00EF4837">
        <w:tc>
          <w:tcPr>
            <w:tcW w:w="562" w:type="dxa"/>
            <w:vAlign w:val="center"/>
          </w:tcPr>
          <w:p w14:paraId="70097754" w14:textId="77777777" w:rsidR="00EF4837" w:rsidRPr="000F6452" w:rsidRDefault="00EF4837" w:rsidP="00356B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67" w:type="dxa"/>
            <w:vAlign w:val="center"/>
          </w:tcPr>
          <w:p w14:paraId="3633CB6D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709" w:type="dxa"/>
            <w:vAlign w:val="center"/>
          </w:tcPr>
          <w:p w14:paraId="7C0FDC7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Время</w:t>
            </w:r>
          </w:p>
        </w:tc>
        <w:tc>
          <w:tcPr>
            <w:tcW w:w="1276" w:type="dxa"/>
            <w:vAlign w:val="center"/>
          </w:tcPr>
          <w:p w14:paraId="07892F67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Место</w:t>
            </w:r>
          </w:p>
        </w:tc>
        <w:tc>
          <w:tcPr>
            <w:tcW w:w="1843" w:type="dxa"/>
            <w:vAlign w:val="center"/>
          </w:tcPr>
          <w:p w14:paraId="34EC2D34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участников похода</w:t>
            </w:r>
          </w:p>
        </w:tc>
        <w:tc>
          <w:tcPr>
            <w:tcW w:w="987" w:type="dxa"/>
            <w:vAlign w:val="center"/>
          </w:tcPr>
          <w:p w14:paraId="638EF2DD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Отметка о выполнении</w:t>
            </w:r>
          </w:p>
        </w:tc>
      </w:tr>
      <w:tr w:rsidR="00EF4837" w:rsidRPr="000F6452" w14:paraId="3F72F658" w14:textId="77777777" w:rsidTr="00EF4837">
        <w:trPr>
          <w:trHeight w:val="45"/>
        </w:trPr>
        <w:tc>
          <w:tcPr>
            <w:tcW w:w="562" w:type="dxa"/>
            <w:vAlign w:val="center"/>
          </w:tcPr>
          <w:p w14:paraId="120FD98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519DADB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EDB4DC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4049B0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ГУО «Средняя школа №15 г. Могилева»</w:t>
            </w:r>
          </w:p>
        </w:tc>
        <w:tc>
          <w:tcPr>
            <w:tcW w:w="1843" w:type="dxa"/>
            <w:vAlign w:val="center"/>
          </w:tcPr>
          <w:p w14:paraId="3257E91D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снаряжения участникам для похода. И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нструктаж по правилам безопасного поведения</w:t>
            </w: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Отправление в поход</w:t>
            </w:r>
          </w:p>
        </w:tc>
        <w:tc>
          <w:tcPr>
            <w:tcW w:w="987" w:type="dxa"/>
            <w:vAlign w:val="center"/>
          </w:tcPr>
          <w:p w14:paraId="7196C0E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0D4D6CC3" w14:textId="77777777" w:rsidTr="00EF4837">
        <w:tc>
          <w:tcPr>
            <w:tcW w:w="562" w:type="dxa"/>
            <w:vAlign w:val="center"/>
          </w:tcPr>
          <w:p w14:paraId="3861703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0D1A3364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132352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2E115A" w14:textId="77777777" w:rsidR="00EF4837" w:rsidRPr="000F6452" w:rsidRDefault="007A25B6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Могиле</w:t>
            </w:r>
            <w:r w:rsidR="00EF4837" w:rsidRPr="000F6452">
              <w:rPr>
                <w:rFonts w:ascii="Times New Roman" w:hAnsi="Times New Roman" w:cs="Times New Roman"/>
                <w:sz w:val="24"/>
                <w:szCs w:val="24"/>
              </w:rPr>
              <w:t>в, ул. Крупской</w:t>
            </w:r>
          </w:p>
        </w:tc>
        <w:tc>
          <w:tcPr>
            <w:tcW w:w="1843" w:type="dxa"/>
            <w:vAlign w:val="center"/>
          </w:tcPr>
          <w:p w14:paraId="085C910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Выдвижение на маршрут в сторону деревни Гаи</w:t>
            </w:r>
          </w:p>
        </w:tc>
        <w:tc>
          <w:tcPr>
            <w:tcW w:w="987" w:type="dxa"/>
            <w:vAlign w:val="center"/>
          </w:tcPr>
          <w:p w14:paraId="62345929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3D338384" w14:textId="77777777" w:rsidTr="00EF4837">
        <w:trPr>
          <w:trHeight w:val="981"/>
        </w:trPr>
        <w:tc>
          <w:tcPr>
            <w:tcW w:w="562" w:type="dxa"/>
            <w:vAlign w:val="center"/>
          </w:tcPr>
          <w:p w14:paraId="6E5239C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637F3EF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39F621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4822C4C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комплекс, посвященный памяти батальона милиции</w:t>
            </w:r>
          </w:p>
        </w:tc>
        <w:tc>
          <w:tcPr>
            <w:tcW w:w="1843" w:type="dxa"/>
            <w:vAlign w:val="center"/>
          </w:tcPr>
          <w:p w14:paraId="00EA3EB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Осмотр, знакомство с памятниками, фотографирование, прослушивание исторической справки. Перекличка, выдвижение на маршрут в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сторону монастыря д. Полыковичи.</w:t>
            </w:r>
          </w:p>
        </w:tc>
        <w:tc>
          <w:tcPr>
            <w:tcW w:w="987" w:type="dxa"/>
            <w:vAlign w:val="center"/>
          </w:tcPr>
          <w:p w14:paraId="3573F96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468C197A" w14:textId="77777777" w:rsidTr="00EF4837">
        <w:tc>
          <w:tcPr>
            <w:tcW w:w="562" w:type="dxa"/>
            <w:vAlign w:val="center"/>
          </w:tcPr>
          <w:p w14:paraId="7C492C80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E3D2AA1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992D5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6D4E0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Свято-Троицкая церковь и Полыковичская криница</w:t>
            </w:r>
          </w:p>
        </w:tc>
        <w:tc>
          <w:tcPr>
            <w:tcW w:w="1843" w:type="dxa"/>
            <w:vAlign w:val="center"/>
          </w:tcPr>
          <w:p w14:paraId="325834B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Осмотр, фотографирование, прослушивание исторической справки, ведение краеведческих заметок</w:t>
            </w:r>
          </w:p>
        </w:tc>
        <w:tc>
          <w:tcPr>
            <w:tcW w:w="987" w:type="dxa"/>
            <w:vAlign w:val="center"/>
          </w:tcPr>
          <w:p w14:paraId="7CEA60AF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70B8C031" w14:textId="77777777" w:rsidTr="00EF4837">
        <w:tc>
          <w:tcPr>
            <w:tcW w:w="562" w:type="dxa"/>
            <w:vAlign w:val="center"/>
          </w:tcPr>
          <w:p w14:paraId="07BA3990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E3EED6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275D9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3D5DE4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Полыковичи</w:t>
            </w:r>
          </w:p>
        </w:tc>
        <w:tc>
          <w:tcPr>
            <w:tcW w:w="1843" w:type="dxa"/>
            <w:vAlign w:val="center"/>
          </w:tcPr>
          <w:p w14:paraId="0147C1FC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места бивуака, благоустройство прилегающей территории, приготовление обеда (5 человек),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обследование посёлка, знакомство с местным населением, сбор информации, оказание волонтёрской помощи</w:t>
            </w:r>
          </w:p>
        </w:tc>
        <w:tc>
          <w:tcPr>
            <w:tcW w:w="987" w:type="dxa"/>
            <w:vAlign w:val="center"/>
          </w:tcPr>
          <w:p w14:paraId="38E97EF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1E61A111" w14:textId="77777777" w:rsidTr="00EF4837">
        <w:tc>
          <w:tcPr>
            <w:tcW w:w="562" w:type="dxa"/>
            <w:vAlign w:val="center"/>
          </w:tcPr>
          <w:p w14:paraId="7AB203C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7" w:type="dxa"/>
            <w:vAlign w:val="center"/>
          </w:tcPr>
          <w:p w14:paraId="1A47930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6E05420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7082EA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Остановка ул. Кулибина</w:t>
            </w:r>
          </w:p>
        </w:tc>
        <w:tc>
          <w:tcPr>
            <w:tcW w:w="1843" w:type="dxa"/>
            <w:vAlign w:val="center"/>
          </w:tcPr>
          <w:p w14:paraId="7FF1E2FA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Уточнение функций каждого члена похода, интеллектуальные игры</w:t>
            </w:r>
          </w:p>
        </w:tc>
        <w:tc>
          <w:tcPr>
            <w:tcW w:w="987" w:type="dxa"/>
            <w:vAlign w:val="center"/>
          </w:tcPr>
          <w:p w14:paraId="7D9D80C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700B5911" w14:textId="77777777" w:rsidTr="00EF4837">
        <w:tc>
          <w:tcPr>
            <w:tcW w:w="562" w:type="dxa"/>
            <w:vAlign w:val="center"/>
          </w:tcPr>
          <w:p w14:paraId="226CD621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445F785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D9999D3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8AEE7C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«Буйничское поле»</w:t>
            </w:r>
          </w:p>
        </w:tc>
        <w:tc>
          <w:tcPr>
            <w:tcW w:w="1843" w:type="dxa"/>
            <w:vAlign w:val="center"/>
          </w:tcPr>
          <w:p w14:paraId="58FF8D7F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Осмотр, знакомство с военной техникой, фотографирование, прослушивание исторической справки. Перекличка, выдвижение на маршрут в сторону Свято-Никольского монастыря</w:t>
            </w:r>
          </w:p>
        </w:tc>
        <w:tc>
          <w:tcPr>
            <w:tcW w:w="987" w:type="dxa"/>
            <w:vAlign w:val="center"/>
          </w:tcPr>
          <w:p w14:paraId="5EE41BCC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3D5E1CE4" w14:textId="77777777" w:rsidTr="00EF4837">
        <w:tc>
          <w:tcPr>
            <w:tcW w:w="562" w:type="dxa"/>
            <w:vAlign w:val="center"/>
          </w:tcPr>
          <w:p w14:paraId="7E64D9F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7E0A84B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4922BE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6AC465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Свято-Никольский монастырь</w:t>
            </w:r>
          </w:p>
        </w:tc>
        <w:tc>
          <w:tcPr>
            <w:tcW w:w="1843" w:type="dxa"/>
            <w:vAlign w:val="center"/>
          </w:tcPr>
          <w:p w14:paraId="3A14563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Поисково-исследовательская работа, обследование посёлка, знакомство с местным населением, сбор информации, оказание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волонтёрской помощи</w:t>
            </w:r>
          </w:p>
        </w:tc>
        <w:tc>
          <w:tcPr>
            <w:tcW w:w="987" w:type="dxa"/>
            <w:vAlign w:val="center"/>
          </w:tcPr>
          <w:p w14:paraId="393B920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5547A90A" w14:textId="77777777" w:rsidTr="00EF4837">
        <w:tc>
          <w:tcPr>
            <w:tcW w:w="562" w:type="dxa"/>
            <w:vAlign w:val="center"/>
          </w:tcPr>
          <w:p w14:paraId="5E872474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018E56E1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CA795F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430B5E4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Костёл Святого Станислава</w:t>
            </w:r>
          </w:p>
        </w:tc>
        <w:tc>
          <w:tcPr>
            <w:tcW w:w="1843" w:type="dxa"/>
            <w:vAlign w:val="center"/>
          </w:tcPr>
          <w:p w14:paraId="6BBEC19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Знакомство с костёлом, фотографирование, прослушивание исторической справки, ведение краеведческих заметок</w:t>
            </w:r>
          </w:p>
        </w:tc>
        <w:tc>
          <w:tcPr>
            <w:tcW w:w="987" w:type="dxa"/>
            <w:vAlign w:val="center"/>
          </w:tcPr>
          <w:p w14:paraId="1016C9C8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50DE3F93" w14:textId="77777777" w:rsidTr="00EF4837">
        <w:tc>
          <w:tcPr>
            <w:tcW w:w="562" w:type="dxa"/>
            <w:vAlign w:val="center"/>
          </w:tcPr>
          <w:p w14:paraId="392CC4F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14:paraId="058E0E6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CA6B5E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185BD9B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Ратуша, пл. Славы</w:t>
            </w:r>
          </w:p>
        </w:tc>
        <w:tc>
          <w:tcPr>
            <w:tcW w:w="1843" w:type="dxa"/>
            <w:vAlign w:val="center"/>
          </w:tcPr>
          <w:p w14:paraId="72C7AF95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Осмотр, фотографирование, прослушивание исторической справки</w:t>
            </w:r>
          </w:p>
        </w:tc>
        <w:tc>
          <w:tcPr>
            <w:tcW w:w="987" w:type="dxa"/>
            <w:vAlign w:val="center"/>
          </w:tcPr>
          <w:p w14:paraId="71A7E3E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37" w:rsidRPr="000F6452" w14:paraId="30D31B43" w14:textId="77777777" w:rsidTr="00EF4837">
        <w:tc>
          <w:tcPr>
            <w:tcW w:w="562" w:type="dxa"/>
            <w:vAlign w:val="center"/>
          </w:tcPr>
          <w:p w14:paraId="7939C89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14:paraId="38D108B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6476536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C02AC92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ГУО «Средняя школа №15 г. Могилева»</w:t>
            </w:r>
          </w:p>
        </w:tc>
        <w:tc>
          <w:tcPr>
            <w:tcW w:w="1843" w:type="dxa"/>
            <w:vAlign w:val="center"/>
          </w:tcPr>
          <w:p w14:paraId="4DA342B7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 снаряжения</w:t>
            </w:r>
          </w:p>
        </w:tc>
        <w:tc>
          <w:tcPr>
            <w:tcW w:w="987" w:type="dxa"/>
            <w:vAlign w:val="center"/>
          </w:tcPr>
          <w:p w14:paraId="0B4352FB" w14:textId="77777777" w:rsidR="00EF4837" w:rsidRPr="000F6452" w:rsidRDefault="00EF4837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C99608" w14:textId="77777777" w:rsidR="00F1000E" w:rsidRPr="000F6452" w:rsidRDefault="00F1000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8D8FB1" w14:textId="77777777" w:rsidR="00F1000E" w:rsidRPr="000F6452" w:rsidRDefault="00F1000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E4A86" w14:textId="77777777" w:rsidR="00F1000E" w:rsidRPr="000F6452" w:rsidRDefault="00F1000E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0DCCA0" w14:textId="77777777" w:rsidR="00122124" w:rsidRPr="000F6452" w:rsidRDefault="00122124" w:rsidP="00356B11">
      <w:pPr>
        <w:tabs>
          <w:tab w:val="left" w:pos="4678"/>
          <w:tab w:val="left" w:pos="5529"/>
          <w:tab w:val="center" w:pos="7158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ПОДРОБНАЯ НИТКА МАРШРУТА</w:t>
      </w:r>
    </w:p>
    <w:p w14:paraId="636FD6B6" w14:textId="77777777" w:rsidR="00122124" w:rsidRPr="000F6452" w:rsidRDefault="00122124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6091" w:type="dxa"/>
        <w:tblLayout w:type="fixed"/>
        <w:tblLook w:val="04A0" w:firstRow="1" w:lastRow="0" w:firstColumn="1" w:lastColumn="0" w:noHBand="0" w:noVBand="1"/>
      </w:tblPr>
      <w:tblGrid>
        <w:gridCol w:w="608"/>
        <w:gridCol w:w="521"/>
        <w:gridCol w:w="2268"/>
        <w:gridCol w:w="709"/>
        <w:gridCol w:w="992"/>
        <w:gridCol w:w="993"/>
      </w:tblGrid>
      <w:tr w:rsidR="00F1000E" w:rsidRPr="000F6452" w14:paraId="48097295" w14:textId="77777777" w:rsidTr="00691B37">
        <w:tc>
          <w:tcPr>
            <w:tcW w:w="608" w:type="dxa"/>
            <w:vAlign w:val="center"/>
          </w:tcPr>
          <w:p w14:paraId="548CF3FC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21" w:type="dxa"/>
            <w:vAlign w:val="center"/>
          </w:tcPr>
          <w:p w14:paraId="3E78EBA8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2268" w:type="dxa"/>
            <w:vAlign w:val="center"/>
          </w:tcPr>
          <w:p w14:paraId="3FF54F18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Участок маршрута</w:t>
            </w:r>
          </w:p>
        </w:tc>
        <w:tc>
          <w:tcPr>
            <w:tcW w:w="709" w:type="dxa"/>
            <w:vAlign w:val="center"/>
          </w:tcPr>
          <w:p w14:paraId="40E81500" w14:textId="77777777" w:rsidR="00F1000E" w:rsidRPr="000F6452" w:rsidRDefault="005D26B4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Протяженность</w:t>
            </w:r>
            <w:r w:rsidR="00F1000E"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(км)</w:t>
            </w:r>
          </w:p>
        </w:tc>
        <w:tc>
          <w:tcPr>
            <w:tcW w:w="992" w:type="dxa"/>
            <w:vAlign w:val="center"/>
          </w:tcPr>
          <w:p w14:paraId="227A6D34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Способ передвижения</w:t>
            </w:r>
          </w:p>
        </w:tc>
        <w:tc>
          <w:tcPr>
            <w:tcW w:w="993" w:type="dxa"/>
            <w:vAlign w:val="center"/>
          </w:tcPr>
          <w:p w14:paraId="4DBC3350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i/>
                <w:sz w:val="24"/>
                <w:szCs w:val="24"/>
              </w:rPr>
              <w:t>Схема маршрута</w:t>
            </w:r>
          </w:p>
        </w:tc>
      </w:tr>
      <w:tr w:rsidR="00F1000E" w:rsidRPr="000F6452" w14:paraId="06159936" w14:textId="77777777" w:rsidTr="00691B37">
        <w:tc>
          <w:tcPr>
            <w:tcW w:w="608" w:type="dxa"/>
            <w:vAlign w:val="center"/>
          </w:tcPr>
          <w:p w14:paraId="2D7D94E6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" w:type="dxa"/>
            <w:vAlign w:val="center"/>
          </w:tcPr>
          <w:p w14:paraId="45C5FC11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7640113" w14:textId="77777777" w:rsidR="00F1000E" w:rsidRPr="000F6452" w:rsidRDefault="004E387B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ГУО «Средняя школа №15 г. Могилева»</w:t>
            </w:r>
            <w:r w:rsidR="008902A7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00E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000E" w:rsidRPr="000F6452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Мемориальный комплекс в д. Гаи</w:t>
            </w:r>
          </w:p>
        </w:tc>
        <w:tc>
          <w:tcPr>
            <w:tcW w:w="709" w:type="dxa"/>
            <w:vAlign w:val="center"/>
          </w:tcPr>
          <w:p w14:paraId="328A1B22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92" w:type="dxa"/>
            <w:vAlign w:val="center"/>
          </w:tcPr>
          <w:p w14:paraId="773FAA09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  <w:tc>
          <w:tcPr>
            <w:tcW w:w="993" w:type="dxa"/>
            <w:vAlign w:val="center"/>
          </w:tcPr>
          <w:p w14:paraId="606B0E6F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1</w:t>
            </w:r>
          </w:p>
        </w:tc>
      </w:tr>
      <w:tr w:rsidR="00F1000E" w:rsidRPr="000F6452" w14:paraId="4EDAE975" w14:textId="77777777" w:rsidTr="00691B37">
        <w:tc>
          <w:tcPr>
            <w:tcW w:w="608" w:type="dxa"/>
            <w:vAlign w:val="center"/>
          </w:tcPr>
          <w:p w14:paraId="05A35AC7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" w:type="dxa"/>
            <w:vAlign w:val="center"/>
          </w:tcPr>
          <w:p w14:paraId="66DE3392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56D597A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в д. Гаи</w:t>
            </w: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Свято-Троицкая церковь в д. Полыковичи</w:t>
            </w:r>
          </w:p>
        </w:tc>
        <w:tc>
          <w:tcPr>
            <w:tcW w:w="709" w:type="dxa"/>
            <w:vAlign w:val="center"/>
          </w:tcPr>
          <w:p w14:paraId="7F0E9DAB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992" w:type="dxa"/>
            <w:vAlign w:val="center"/>
          </w:tcPr>
          <w:p w14:paraId="6EC3AF2A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  <w:tc>
          <w:tcPr>
            <w:tcW w:w="993" w:type="dxa"/>
            <w:vAlign w:val="center"/>
          </w:tcPr>
          <w:p w14:paraId="6423DCCF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2</w:t>
            </w:r>
          </w:p>
        </w:tc>
      </w:tr>
      <w:tr w:rsidR="00F1000E" w:rsidRPr="000F6452" w14:paraId="00672A03" w14:textId="77777777" w:rsidTr="00691B37">
        <w:tc>
          <w:tcPr>
            <w:tcW w:w="608" w:type="dxa"/>
            <w:vAlign w:val="center"/>
          </w:tcPr>
          <w:p w14:paraId="3F3B1BCC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14:paraId="59A64955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B58351E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Свято-Троицкая церковь в д. Полыковичи</w:t>
            </w:r>
            <w:r w:rsidR="00FA26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Остановка ул. Кулибина</w:t>
            </w:r>
          </w:p>
        </w:tc>
        <w:tc>
          <w:tcPr>
            <w:tcW w:w="709" w:type="dxa"/>
            <w:vAlign w:val="center"/>
          </w:tcPr>
          <w:p w14:paraId="61FAA7AC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992" w:type="dxa"/>
            <w:vAlign w:val="center"/>
          </w:tcPr>
          <w:p w14:paraId="67FF6146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  <w:tc>
          <w:tcPr>
            <w:tcW w:w="993" w:type="dxa"/>
            <w:vAlign w:val="center"/>
          </w:tcPr>
          <w:p w14:paraId="4B43BAEE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3</w:t>
            </w:r>
          </w:p>
        </w:tc>
      </w:tr>
      <w:tr w:rsidR="00F1000E" w:rsidRPr="000F6452" w14:paraId="43747FA6" w14:textId="77777777" w:rsidTr="00691B37">
        <w:trPr>
          <w:trHeight w:val="1294"/>
        </w:trPr>
        <w:tc>
          <w:tcPr>
            <w:tcW w:w="608" w:type="dxa"/>
            <w:vAlign w:val="center"/>
          </w:tcPr>
          <w:p w14:paraId="10C357A3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105B194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vAlign w:val="center"/>
          </w:tcPr>
          <w:p w14:paraId="427A46CD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7FAEFD3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Остановка ул. Кулибина–</w:t>
            </w: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Мемориальный комплекс «Буйничское поле»</w:t>
            </w:r>
          </w:p>
        </w:tc>
        <w:tc>
          <w:tcPr>
            <w:tcW w:w="709" w:type="dxa"/>
            <w:vAlign w:val="center"/>
          </w:tcPr>
          <w:p w14:paraId="20CF6B30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14:paraId="504FDBBD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Проезд общественным транспортом (троллейбус №2)</w:t>
            </w:r>
          </w:p>
        </w:tc>
        <w:tc>
          <w:tcPr>
            <w:tcW w:w="993" w:type="dxa"/>
            <w:vAlign w:val="center"/>
          </w:tcPr>
          <w:p w14:paraId="22ADD08E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4</w:t>
            </w:r>
          </w:p>
          <w:p w14:paraId="0126AAD6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00E" w:rsidRPr="000F6452" w14:paraId="1989F365" w14:textId="77777777" w:rsidTr="00691B37">
        <w:tc>
          <w:tcPr>
            <w:tcW w:w="608" w:type="dxa"/>
            <w:vAlign w:val="center"/>
          </w:tcPr>
          <w:p w14:paraId="6751EE14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1" w:type="dxa"/>
            <w:vAlign w:val="center"/>
          </w:tcPr>
          <w:p w14:paraId="4D275459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8DBC76D" w14:textId="77777777" w:rsidR="00122124" w:rsidRPr="000F6452" w:rsidRDefault="00F1000E" w:rsidP="00356B1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Мемориальный комплекс </w:t>
            </w:r>
          </w:p>
          <w:p w14:paraId="227E8C6C" w14:textId="77777777" w:rsidR="00122124" w:rsidRPr="000F6452" w:rsidRDefault="00F1000E" w:rsidP="00356B1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«Буйничское поле»</w:t>
            </w:r>
            <w:r w:rsidR="00122124"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  <w:p w14:paraId="6BDDCD65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Свято-Никольский монастырь</w:t>
            </w:r>
          </w:p>
        </w:tc>
        <w:tc>
          <w:tcPr>
            <w:tcW w:w="709" w:type="dxa"/>
            <w:vAlign w:val="center"/>
          </w:tcPr>
          <w:p w14:paraId="371D8471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992" w:type="dxa"/>
            <w:vAlign w:val="center"/>
          </w:tcPr>
          <w:p w14:paraId="026EBA7F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Проезд общественным транспортом (троллейбус №2)</w:t>
            </w:r>
          </w:p>
        </w:tc>
        <w:tc>
          <w:tcPr>
            <w:tcW w:w="993" w:type="dxa"/>
            <w:vAlign w:val="center"/>
          </w:tcPr>
          <w:p w14:paraId="6CF54CA3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5</w:t>
            </w:r>
          </w:p>
        </w:tc>
      </w:tr>
      <w:tr w:rsidR="00F1000E" w:rsidRPr="000F6452" w14:paraId="3A1C6FA0" w14:textId="77777777" w:rsidTr="00691B37">
        <w:tc>
          <w:tcPr>
            <w:tcW w:w="608" w:type="dxa"/>
            <w:vAlign w:val="center"/>
          </w:tcPr>
          <w:p w14:paraId="5C4B1C91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" w:type="dxa"/>
            <w:vAlign w:val="center"/>
          </w:tcPr>
          <w:p w14:paraId="4893CD54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938E382" w14:textId="77777777" w:rsidR="00122124" w:rsidRPr="000F6452" w:rsidRDefault="00F1000E" w:rsidP="00356B1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Свято-Никольский монастырь–</w:t>
            </w:r>
          </w:p>
          <w:p w14:paraId="467CE3D1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Костёл Святого Станислава</w:t>
            </w:r>
          </w:p>
        </w:tc>
        <w:tc>
          <w:tcPr>
            <w:tcW w:w="709" w:type="dxa"/>
            <w:vAlign w:val="center"/>
          </w:tcPr>
          <w:p w14:paraId="403CB0DA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92" w:type="dxa"/>
            <w:vAlign w:val="center"/>
          </w:tcPr>
          <w:p w14:paraId="7359728F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  <w:tc>
          <w:tcPr>
            <w:tcW w:w="993" w:type="dxa"/>
            <w:vAlign w:val="center"/>
          </w:tcPr>
          <w:p w14:paraId="498CD035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6</w:t>
            </w:r>
          </w:p>
        </w:tc>
      </w:tr>
      <w:tr w:rsidR="00F1000E" w:rsidRPr="000F6452" w14:paraId="55E88607" w14:textId="77777777" w:rsidTr="00691B37">
        <w:tc>
          <w:tcPr>
            <w:tcW w:w="608" w:type="dxa"/>
            <w:vAlign w:val="center"/>
          </w:tcPr>
          <w:p w14:paraId="6FF315F4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" w:type="dxa"/>
            <w:vAlign w:val="center"/>
          </w:tcPr>
          <w:p w14:paraId="5B9E20C2" w14:textId="77777777" w:rsidR="00F1000E" w:rsidRPr="000F6452" w:rsidRDefault="00F1000E" w:rsidP="00356B1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C5B9AB3" w14:textId="77777777" w:rsidR="00122124" w:rsidRPr="000F6452" w:rsidRDefault="00F1000E" w:rsidP="00356B1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Костёл Святого Станислава</w:t>
            </w:r>
            <w:r w:rsidR="00FA26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</w:p>
          <w:p w14:paraId="414AB844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Площадь Славы, Ратуша</w:t>
            </w:r>
          </w:p>
        </w:tc>
        <w:tc>
          <w:tcPr>
            <w:tcW w:w="709" w:type="dxa"/>
            <w:vAlign w:val="center"/>
          </w:tcPr>
          <w:p w14:paraId="6A8BF07A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2" w:type="dxa"/>
            <w:vAlign w:val="center"/>
          </w:tcPr>
          <w:p w14:paraId="1595681E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пеший</w:t>
            </w:r>
          </w:p>
        </w:tc>
        <w:tc>
          <w:tcPr>
            <w:tcW w:w="993" w:type="dxa"/>
            <w:vAlign w:val="center"/>
          </w:tcPr>
          <w:p w14:paraId="1FC7FAAD" w14:textId="77777777" w:rsidR="00F1000E" w:rsidRPr="000F6452" w:rsidRDefault="00F1000E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Карта 7</w:t>
            </w:r>
          </w:p>
        </w:tc>
      </w:tr>
    </w:tbl>
    <w:p w14:paraId="546AA9D0" w14:textId="77777777" w:rsidR="00F41316" w:rsidRPr="000F6452" w:rsidRDefault="00F41316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01604A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D7B48D" w14:textId="77777777" w:rsidR="00122124" w:rsidRDefault="00122124" w:rsidP="00356B1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Картографический материал</w:t>
      </w:r>
    </w:p>
    <w:p w14:paraId="54364B81" w14:textId="77777777" w:rsidR="007A25B6" w:rsidRPr="000F6452" w:rsidRDefault="007A25B6" w:rsidP="00356B1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41FB7C3D" w14:textId="77777777" w:rsid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t>Карта 1</w:t>
      </w:r>
    </w:p>
    <w:p w14:paraId="67DA0AF9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206A3FA" wp14:editId="23CD5A41">
            <wp:extent cx="3128980" cy="2271056"/>
            <wp:effectExtent l="76200" t="76200" r="128905" b="12954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249" t="14211" r="6630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94" cy="2295526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3D1FE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FBC773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t>Карта 2</w:t>
      </w:r>
    </w:p>
    <w:p w14:paraId="1E1F803D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80C3E71" wp14:editId="28C42BD3">
            <wp:extent cx="3242474" cy="1739006"/>
            <wp:effectExtent l="76200" t="76200" r="129540" b="12827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671" t="20789" b="1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17" cy="1755441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7687F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1AC09CCA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A4BC440" w14:textId="77777777" w:rsidR="00122124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Карта 3</w:t>
      </w:r>
    </w:p>
    <w:p w14:paraId="77B4C767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8D20F07" wp14:editId="7D973D0E">
            <wp:extent cx="3388329" cy="1988185"/>
            <wp:effectExtent l="76200" t="76200" r="136525" b="126365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21" t="24211" r="3079" b="1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99" cy="1999961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52B9CB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AE98DC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t>Карта 4</w:t>
      </w:r>
    </w:p>
    <w:p w14:paraId="5A2AE9FD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E0E4729" wp14:editId="74CCBA25">
            <wp:extent cx="3377109" cy="2445385"/>
            <wp:effectExtent l="76200" t="76200" r="128270" b="12636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168" t="23158" r="1210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51" cy="2460115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F8659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5AB1CC56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Карта 5</w:t>
      </w:r>
    </w:p>
    <w:p w14:paraId="71F8EE6F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D0E1DDE" wp14:editId="519CB460">
            <wp:extent cx="3490991" cy="2118467"/>
            <wp:effectExtent l="76200" t="76200" r="128905" b="12954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690" t="22895" r="3079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01" cy="2129335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00771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A6247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t>Карта 6</w:t>
      </w:r>
    </w:p>
    <w:p w14:paraId="0DE90ABF" w14:textId="77777777" w:rsidR="00122124" w:rsidRPr="000F6452" w:rsidRDefault="00B856C5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3C0A1EB" wp14:editId="10105C16">
            <wp:extent cx="3616278" cy="2057220"/>
            <wp:effectExtent l="76200" t="76200" r="137160" b="13398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65" t="20263" r="6484"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2" cy="2066762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E09C5" w14:textId="77777777" w:rsidR="000F6452" w:rsidRDefault="000F6452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CD98FE1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11715EE4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4552147D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Карта 7</w:t>
      </w:r>
    </w:p>
    <w:p w14:paraId="78E8DA12" w14:textId="77777777" w:rsidR="00122124" w:rsidRPr="000F6452" w:rsidRDefault="003C0E19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EA975CE" wp14:editId="26195A6C">
            <wp:extent cx="3717907" cy="2506098"/>
            <wp:effectExtent l="76200" t="76200" r="130810" b="14224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319" t="23421" r="15361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74" cy="2511738"/>
                    </a:xfrm>
                    <a:prstGeom prst="rect">
                      <a:avLst/>
                    </a:prstGeom>
                    <a:ln w="38100" cap="sq">
                      <a:solidFill>
                        <a:srgbClr val="0000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02DC81" w14:textId="77777777" w:rsidR="00122124" w:rsidRPr="000F6452" w:rsidRDefault="00122124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1ECFF" w14:textId="77777777" w:rsidR="007A25B6" w:rsidRDefault="007A25B6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25B6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</w:p>
    <w:p w14:paraId="507DCBF3" w14:textId="77777777" w:rsidR="00B856C5" w:rsidRPr="000F6452" w:rsidRDefault="00B856C5" w:rsidP="00356B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caps/>
          <w:sz w:val="24"/>
          <w:szCs w:val="24"/>
        </w:rPr>
        <w:lastRenderedPageBreak/>
        <w:t>Расписание движения троллейбуса</w:t>
      </w:r>
      <w:r w:rsidRPr="000F6452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14:paraId="050616E7" w14:textId="77777777" w:rsidR="00B856C5" w:rsidRPr="000F6452" w:rsidRDefault="00B856C5" w:rsidP="00356B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654" w:type="dxa"/>
        <w:tblInd w:w="-25" w:type="dxa"/>
        <w:tblBorders>
          <w:top w:val="triple" w:sz="4" w:space="0" w:color="0722E7"/>
          <w:left w:val="triple" w:sz="4" w:space="0" w:color="0722E7"/>
          <w:bottom w:val="triple" w:sz="4" w:space="0" w:color="0722E7"/>
          <w:right w:val="triple" w:sz="4" w:space="0" w:color="0722E7"/>
          <w:insideH w:val="triple" w:sz="4" w:space="0" w:color="0722E7"/>
          <w:insideV w:val="triple" w:sz="4" w:space="0" w:color="0722E7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4117"/>
      </w:tblGrid>
      <w:tr w:rsidR="00B856C5" w:rsidRPr="000F6452" w14:paraId="67017CDC" w14:textId="77777777" w:rsidTr="007A25B6">
        <w:tc>
          <w:tcPr>
            <w:tcW w:w="2537" w:type="dxa"/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5A9456D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59D95890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022770B8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3E1C059B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540FDF1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Зеленый луг</w:t>
            </w:r>
          </w:p>
        </w:tc>
        <w:tc>
          <w:tcPr>
            <w:tcW w:w="4117" w:type="dxa"/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FEDF5F4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7:56, 8:00, 8:04, 8:08, 8:12, 8:16, 8:20, 8:24, 8:28, 8:32, 8:36, 8:40, 8:44, 8:48, 8:52, 8:56, 9:00, 9:08, 9:17, 9:26, 9:34, 9:42, 9:51, 9:59, 10:07, 10:15, 10:23, 10:31, 10:38, 10:46, 10:54, 11:01, 11:09, 11:16, 11:23, 11:30, 11:37, 11:44, 11:51, 11:58, 12:05, 12:13, 12:21, 12:29, 12:37, 12:45, 12:52, 13:00, 13:07, 13:14, 13:21, 13:28, 13:35, 13:42, 13:49, 13:56, 14:00, 14:04, 14:08, 14:12, 14:16, 14:20, 14:24, 14:28, 14:32, 14:36, 14:40, 14:43, 14:47, 14:52, 14:55, 14:59, 15:03, 15:07, 15:11, 15:15, 15:20, 15:24, 15:28, 15:32, 15:36, 15:40, 15:44, 15:47, 15:51, 15:55, 15:59, 16:03, 16:07, 16:11, 16:15, 16:19, 16:23, 16:27, 16:31, 16:34, 16:38, 16:42, 16:46, 16:50, 16:54, 16:58, 17:01, 17:06, 17:11, 17:15, 17:23, 17:31, 17:38, 17:46, 17:54, 18:02, 18:10, 18:18, 18:25, 18:33, 18:42, 18:52, 19:02, 19:12, 19:22, 19:32, 19:47, 20:02, 20:21, 20:41, 21:01, 21:21, 21:40, 21:57, 22:13</w:t>
            </w:r>
          </w:p>
        </w:tc>
      </w:tr>
      <w:tr w:rsidR="00B856C5" w:rsidRPr="000F6452" w14:paraId="3082438A" w14:textId="77777777" w:rsidTr="007A25B6">
        <w:tc>
          <w:tcPr>
            <w:tcW w:w="2537" w:type="dxa"/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F20016D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49E395F4" w14:textId="77777777" w:rsidR="000E12D1" w:rsidRPr="000F6452" w:rsidRDefault="000E12D1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3AFC85F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lastRenderedPageBreak/>
              <w:t>завод "Могилев</w:t>
            </w:r>
            <w:r w:rsidR="000E12D1" w:rsidRPr="000F645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-</w:t>
            </w:r>
            <w:r w:rsidRPr="000F645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трансмаш"</w:t>
            </w:r>
          </w:p>
        </w:tc>
        <w:tc>
          <w:tcPr>
            <w:tcW w:w="4117" w:type="dxa"/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4AB08EE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9:33, 9:43, 9:54, 10:05, 10:16, 10:27, 10:36, 10:45, 10:52, 10:59, 11:06, 11:12, 11:18, 11:24, 11:30, 11:36, </w:t>
            </w:r>
            <w:r w:rsidRPr="000F645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11:42, 11:48, 11:54, 12:00, 12:05, 12:11, 12:17, 12:23, 12:28, 12:33, 12:39, 12:45, 12:51, 12:57, 13:03, 13:09, 13:15, 13:21, 13:27, 13:33, 13:39, 13:45, 13:51, 13:56, 14:02, 14:08, 14:14, 14:19, 14:24, 14:30, 14:36, 14:42, 14:48, 14:54, 15:00, 15:06, 15:12, 15:18, 15:24, 15:30, 15:36, 15:42, 15:47, 15:53, 15:59, 16:05, 16:10, 16:15, 16:21, 16:27, 16:33, 16:39, 16:45, 16:51, 16:57, 17:03, 17:09, 17:15, 17:21, 17:27, 17:33, 17:38, 17:44, 17:50, 17:56, 18:01, 18:06, 18:12, 18:18, 18:24, 18:30, 18:36, 18:42, 18:48, 18:54, 19:00, 19:06, 19:12, 19:18, 19:27, 19:37, 19:48, 19:59, 20:10</w:t>
            </w:r>
          </w:p>
        </w:tc>
      </w:tr>
    </w:tbl>
    <w:p w14:paraId="1065DE00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0269D0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212CD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B80BD5" w14:textId="77777777" w:rsidR="00B856C5" w:rsidRPr="000F6452" w:rsidRDefault="00B856C5" w:rsidP="00356B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br w:type="page"/>
      </w: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Список группового и личного снаряжения</w:t>
      </w:r>
    </w:p>
    <w:p w14:paraId="5DAA972F" w14:textId="77777777" w:rsidR="00B856C5" w:rsidRPr="000F6452" w:rsidRDefault="00B856C5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6D7BD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Групповое снаряжение: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726"/>
        <w:gridCol w:w="1016"/>
        <w:gridCol w:w="2104"/>
      </w:tblGrid>
      <w:tr w:rsidR="00B856C5" w:rsidRPr="000F6452" w14:paraId="2E4E94E3" w14:textId="77777777" w:rsidTr="00AF7214">
        <w:tc>
          <w:tcPr>
            <w:tcW w:w="63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F5C8F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№п/п</w:t>
            </w:r>
          </w:p>
        </w:tc>
        <w:tc>
          <w:tcPr>
            <w:tcW w:w="172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E86D5" w14:textId="77777777" w:rsidR="00B856C5" w:rsidRPr="000F6452" w:rsidRDefault="00AF7214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  <w:r w:rsidR="00B856C5"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аименование</w:t>
            </w:r>
          </w:p>
        </w:tc>
        <w:tc>
          <w:tcPr>
            <w:tcW w:w="10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1176BA7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A89AA15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характеристика и назначение снаряжения</w:t>
            </w:r>
          </w:p>
        </w:tc>
      </w:tr>
      <w:tr w:rsidR="00B856C5" w:rsidRPr="000F6452" w14:paraId="443BAFC4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B29738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FEF26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Скатерть полиэтиленовая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0665A4D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1A2F91D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Для покрытия поверхности места приёма пищи</w:t>
            </w:r>
          </w:p>
        </w:tc>
      </w:tr>
      <w:tr w:rsidR="00B856C5" w:rsidRPr="000F6452" w14:paraId="277DAE67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2D11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B2B0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Нож столовый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B9D973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7BDCD66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Складной комбинированный с открывалкой</w:t>
            </w:r>
          </w:p>
        </w:tc>
      </w:tr>
      <w:tr w:rsidR="00B856C5" w:rsidRPr="000F6452" w14:paraId="207201E7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9871EC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72FAB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Аптечка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5CC9128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3E983C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Укомплектована в соответствии с требованиями</w:t>
            </w:r>
          </w:p>
        </w:tc>
      </w:tr>
      <w:tr w:rsidR="00B856C5" w:rsidRPr="000F6452" w14:paraId="5FA57B47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FB7C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97A3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Спички (зажигалка)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ED1BF82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2кор.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FACB4E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Герметично упакованы</w:t>
            </w:r>
          </w:p>
        </w:tc>
      </w:tr>
      <w:tr w:rsidR="00B856C5" w:rsidRPr="000F6452" w14:paraId="34AF2B4A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73FD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7F36A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Термосы для чая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6A21615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335DEC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56C5" w:rsidRPr="000F6452" w14:paraId="3A2689A3" w14:textId="77777777" w:rsidTr="00AF7214">
        <w:tc>
          <w:tcPr>
            <w:tcW w:w="63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14:paraId="3F1C90EC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14:paraId="45F07BCF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Канистра для воды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14:paraId="35CA9861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14:paraId="38449575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Для сбора воды</w:t>
            </w:r>
          </w:p>
        </w:tc>
      </w:tr>
    </w:tbl>
    <w:p w14:paraId="737B0DC6" w14:textId="77777777" w:rsidR="00B856C5" w:rsidRPr="000F6452" w:rsidRDefault="00B856C5" w:rsidP="00356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CC63C8" w14:textId="77777777" w:rsidR="00B856C5" w:rsidRPr="000F6452" w:rsidRDefault="00B856C5" w:rsidP="00356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1CDD6E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 xml:space="preserve">Личное снаряжение:  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1301"/>
        <w:gridCol w:w="1134"/>
        <w:gridCol w:w="2387"/>
      </w:tblGrid>
      <w:tr w:rsidR="00B856C5" w:rsidRPr="000F6452" w14:paraId="178F48B2" w14:textId="77777777" w:rsidTr="00AF7214">
        <w:trPr>
          <w:trHeight w:val="35"/>
        </w:trPr>
        <w:tc>
          <w:tcPr>
            <w:tcW w:w="66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77C6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№п/п/</w:t>
            </w:r>
          </w:p>
        </w:tc>
        <w:tc>
          <w:tcPr>
            <w:tcW w:w="13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C8B81" w14:textId="77777777" w:rsidR="00B856C5" w:rsidRPr="000F6452" w:rsidRDefault="00AF7214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  <w:r w:rsidR="00B856C5"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аименование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720B90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количество</w:t>
            </w:r>
          </w:p>
        </w:tc>
        <w:tc>
          <w:tcPr>
            <w:tcW w:w="238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D66B088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характеристика и назначение снаряжения</w:t>
            </w:r>
          </w:p>
        </w:tc>
      </w:tr>
      <w:tr w:rsidR="00B856C5" w:rsidRPr="000F6452" w14:paraId="3604CC58" w14:textId="77777777" w:rsidTr="00AF7214">
        <w:trPr>
          <w:trHeight w:val="186"/>
        </w:trPr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48EBB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44935E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Рюкзак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ED66BA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2ED55E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Из непромокаемой ткани. Побирается в соответствии с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физическими характеристиками участника</w:t>
            </w:r>
          </w:p>
        </w:tc>
      </w:tr>
      <w:tr w:rsidR="00B856C5" w:rsidRPr="000F6452" w14:paraId="550D1BB2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00E81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D95017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Личная посуда (ложка, миска, кружка)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CE26B7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5422188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Пластмассовая или металлическая не нагревающаяся. Упакована в полиэтиленовые пакеты</w:t>
            </w:r>
          </w:p>
        </w:tc>
      </w:tr>
      <w:tr w:rsidR="00B856C5" w:rsidRPr="000F6452" w14:paraId="498A97D8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C6BD4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1A0FE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Головной убор с козырьком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ABA2F9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3C00B9F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5D87525C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0257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9301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Накидка от дождя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6162272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A34254A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Лёгкая, из водоотталкивающей ткани</w:t>
            </w:r>
          </w:p>
        </w:tc>
      </w:tr>
      <w:tr w:rsidR="00B856C5" w:rsidRPr="000F6452" w14:paraId="4A529553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F8264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A108A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Туалетные принадлежности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18972A7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1E1F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1000F2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51D2C001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37790A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B5BBC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Полотенце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E6B12B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CBAB586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х/б</w:t>
            </w:r>
          </w:p>
        </w:tc>
      </w:tr>
      <w:tr w:rsidR="00B856C5" w:rsidRPr="000F6452" w14:paraId="263955CB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CB69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66D1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Средства личной гигиены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2E4E7B3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1E1F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29982BD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036ACD85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D0B04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C49C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Репелленты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9665EE3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752ED6A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Средства против укусов насекомых</w:t>
            </w:r>
          </w:p>
        </w:tc>
      </w:tr>
      <w:tr w:rsidR="00B856C5" w:rsidRPr="000F6452" w14:paraId="0D00F05D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B268F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2FB1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Пакеты полиэтиленовые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0C8661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3018967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для герметизации личного снаряжения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время дождя,</w:t>
            </w:r>
            <w:r w:rsidR="007B1E1F" w:rsidRPr="000F6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для сбора мусора</w:t>
            </w:r>
          </w:p>
        </w:tc>
      </w:tr>
      <w:tr w:rsidR="007B1E1F" w:rsidRPr="000F6452" w14:paraId="79DCB085" w14:textId="77777777" w:rsidTr="00AF7214">
        <w:tc>
          <w:tcPr>
            <w:tcW w:w="66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811EABF" w14:textId="77777777" w:rsidR="007B1E1F" w:rsidRPr="000F6452" w:rsidRDefault="007B1E1F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 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7AA77" w14:textId="77777777" w:rsidR="007B1E1F" w:rsidRPr="000F6452" w:rsidRDefault="007B1E1F" w:rsidP="00356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Носки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E03903D" w14:textId="77777777" w:rsidR="007B1E1F" w:rsidRPr="000F6452" w:rsidRDefault="007B1E1F" w:rsidP="00356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1-2шт.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C15B6A" w14:textId="77777777" w:rsidR="007B1E1F" w:rsidRPr="000F6452" w:rsidRDefault="007B1E1F" w:rsidP="00356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6CD54E" w14:textId="77777777" w:rsidR="00B856C5" w:rsidRPr="000F6452" w:rsidRDefault="00B856C5" w:rsidP="00356B1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FD5E5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FD93BF" w14:textId="77777777" w:rsidR="00B856C5" w:rsidRPr="000F6452" w:rsidRDefault="00B856C5" w:rsidP="00356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Список аптечки: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47"/>
        <w:gridCol w:w="1724"/>
        <w:gridCol w:w="1262"/>
        <w:gridCol w:w="2742"/>
      </w:tblGrid>
      <w:tr w:rsidR="00B856C5" w:rsidRPr="000F6452" w14:paraId="448163C6" w14:textId="77777777" w:rsidTr="006F497A">
        <w:trPr>
          <w:trHeight w:val="35"/>
        </w:trPr>
        <w:tc>
          <w:tcPr>
            <w:tcW w:w="106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9F343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№п/п/</w:t>
            </w:r>
          </w:p>
        </w:tc>
        <w:tc>
          <w:tcPr>
            <w:tcW w:w="300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601E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9D37CA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количество</w:t>
            </w:r>
          </w:p>
        </w:tc>
        <w:tc>
          <w:tcPr>
            <w:tcW w:w="382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161803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характеристика и назначение снаряжения</w:t>
            </w:r>
          </w:p>
        </w:tc>
      </w:tr>
      <w:tr w:rsidR="00B856C5" w:rsidRPr="000F6452" w14:paraId="1099D8FE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D8503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44950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D157486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B2409D3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Медицинский инструмент</w:t>
            </w:r>
          </w:p>
        </w:tc>
      </w:tr>
      <w:tr w:rsidR="00B856C5" w:rsidRPr="000F6452" w14:paraId="3716D551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64CFB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428A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Жгут резиновый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679597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86A74F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656FAF11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2623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F8186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Раствор 2% перекиси водорода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698B07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AB6E4AD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Для дезинфекции раневых поверхностей</w:t>
            </w:r>
          </w:p>
        </w:tc>
      </w:tr>
      <w:tr w:rsidR="00B856C5" w:rsidRPr="000F6452" w14:paraId="7B8E807E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C007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9735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Раствор 5 % йода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259F831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0933CC1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3999AEE6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44D73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BE90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Бинт стерильный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DA695FE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2шт.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AD507D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Перевязочный материал</w:t>
            </w:r>
          </w:p>
        </w:tc>
      </w:tr>
      <w:tr w:rsidR="00B856C5" w:rsidRPr="000F6452" w14:paraId="5E28B2C7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77C74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E524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Бинт эластичный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636082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1E30AF8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7858C8D7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F5F59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9B81E" w14:textId="77777777" w:rsidR="00B856C5" w:rsidRPr="000F6452" w:rsidRDefault="00AF7214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Пластырь (рулонны</w:t>
            </w:r>
            <w:r w:rsidR="00B856C5"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, бактерицидный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679282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3шт, 10шт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105033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0867CE0B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DCFFA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064A3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Вата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2E1B19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7677E5E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06380112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83312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C006B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Парацетамол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49902A2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D06BAC5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Жаропонижающее средство</w:t>
            </w:r>
          </w:p>
        </w:tc>
      </w:tr>
      <w:tr w:rsidR="00B856C5" w:rsidRPr="000F6452" w14:paraId="4C9B71BB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DB96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F52AE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Анальгин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3E3AD03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07110B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Болеутоляющее средство</w:t>
            </w:r>
          </w:p>
        </w:tc>
      </w:tr>
      <w:tr w:rsidR="00B856C5" w:rsidRPr="000F6452" w14:paraId="35D92939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6FBB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23FDE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Валидол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3E8F294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4AAEFAD2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Сердечное средство</w:t>
            </w:r>
          </w:p>
        </w:tc>
      </w:tr>
      <w:tr w:rsidR="00B856C5" w:rsidRPr="000F6452" w14:paraId="58826931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F4ED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16859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Уголь активированный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B1D060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37D49BB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043A13CB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A69F9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041E3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Но-шпа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093C5F6F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6C25E11D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Противоспазматическое средство</w:t>
            </w:r>
          </w:p>
        </w:tc>
      </w:tr>
      <w:tr w:rsidR="00B856C5" w:rsidRPr="000F6452" w14:paraId="5ECCECC7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608C5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B45FB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Цитрамон, спазмалгон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2B9894E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795899C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Болеутоляющее средство при головных болях</w:t>
            </w:r>
          </w:p>
        </w:tc>
      </w:tr>
      <w:tr w:rsidR="00B856C5" w:rsidRPr="000F6452" w14:paraId="553BC890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47697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67911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Нашатырный спирт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C3F3E8A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1фл.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14F2B46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2B9020FB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A15A0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C9435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Декспантенол гель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357EA37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56523A37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Средство от ожогов</w:t>
            </w:r>
          </w:p>
        </w:tc>
      </w:tr>
      <w:tr w:rsidR="00B856C5" w:rsidRPr="000F6452" w14:paraId="7027CD33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DFE38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E9DA8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Лоперамид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B9324C7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6F6ABC0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Средствопротиводиарейное</w:t>
            </w:r>
          </w:p>
        </w:tc>
      </w:tr>
      <w:tr w:rsidR="00B856C5" w:rsidRPr="000F6452" w14:paraId="7A33407E" w14:textId="77777777" w:rsidTr="006F497A">
        <w:trPr>
          <w:trHeight w:val="186"/>
        </w:trPr>
        <w:tc>
          <w:tcPr>
            <w:tcW w:w="106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7FF75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1014ED" w14:textId="77777777" w:rsidR="00B856C5" w:rsidRPr="000F6452" w:rsidRDefault="00B856C5" w:rsidP="00356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Лоратадин, супрастин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1DFFB7BE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bCs/>
                <w:sz w:val="24"/>
                <w:szCs w:val="24"/>
              </w:rPr>
              <w:t>1уп.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14:paraId="7638C039" w14:textId="77777777" w:rsidR="00B856C5" w:rsidRPr="000F6452" w:rsidRDefault="00B856C5" w:rsidP="00356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Антигистаминное средство</w:t>
            </w:r>
          </w:p>
        </w:tc>
      </w:tr>
    </w:tbl>
    <w:p w14:paraId="1B3E104C" w14:textId="77777777" w:rsidR="00B856C5" w:rsidRPr="000F6452" w:rsidRDefault="00B856C5" w:rsidP="00356B1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03E417" w14:textId="77777777" w:rsidR="000F6452" w:rsidRDefault="000F6452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  <w:sectPr w:rsidR="000F6452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</w:p>
    <w:p w14:paraId="2B520DD7" w14:textId="77777777" w:rsidR="00B856C5" w:rsidRPr="000F6452" w:rsidRDefault="00B856C5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Памятка участникам туристического похода</w:t>
      </w:r>
    </w:p>
    <w:p w14:paraId="05E9AF86" w14:textId="77777777" w:rsidR="00B856C5" w:rsidRPr="000F6452" w:rsidRDefault="00B856C5" w:rsidP="00356B11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14:paraId="70FF66EB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" w:name="_Toc64028591"/>
      <w:r w:rsidRPr="000F6452">
        <w:rPr>
          <w:rFonts w:ascii="Times New Roman" w:hAnsi="Times New Roman" w:cs="Times New Roman"/>
          <w:sz w:val="24"/>
          <w:szCs w:val="24"/>
        </w:rPr>
        <w:t>При себе иметь:</w:t>
      </w:r>
      <w:bookmarkEnd w:id="18"/>
    </w:p>
    <w:p w14:paraId="111C2AE7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9" w:name="_Toc64028592"/>
      <w:r w:rsidRPr="000F6452">
        <w:rPr>
          <w:rFonts w:ascii="Times New Roman" w:hAnsi="Times New Roman" w:cs="Times New Roman"/>
          <w:sz w:val="24"/>
          <w:szCs w:val="24"/>
        </w:rPr>
        <w:t>Дождевик или полиэтиленовая пленка размером 150х150.</w:t>
      </w:r>
      <w:bookmarkEnd w:id="19"/>
    </w:p>
    <w:p w14:paraId="00A69831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0" w:name="_Toc64028593"/>
      <w:r w:rsidRPr="000F6452">
        <w:rPr>
          <w:rFonts w:ascii="Times New Roman" w:hAnsi="Times New Roman" w:cs="Times New Roman"/>
          <w:sz w:val="24"/>
          <w:szCs w:val="24"/>
        </w:rPr>
        <w:t>Головной убор.</w:t>
      </w:r>
      <w:bookmarkEnd w:id="20"/>
      <w:r w:rsidRPr="000F64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295317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1" w:name="_Toc64028594"/>
      <w:r w:rsidRPr="000F6452">
        <w:rPr>
          <w:rFonts w:ascii="Times New Roman" w:hAnsi="Times New Roman" w:cs="Times New Roman"/>
          <w:sz w:val="24"/>
          <w:szCs w:val="24"/>
        </w:rPr>
        <w:t>Средства личной гигиены (мыло, полотенце).</w:t>
      </w:r>
      <w:bookmarkEnd w:id="21"/>
    </w:p>
    <w:p w14:paraId="5665512D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" w:name="_Toc64028595"/>
      <w:r w:rsidRPr="000F6452">
        <w:rPr>
          <w:rFonts w:ascii="Times New Roman" w:hAnsi="Times New Roman" w:cs="Times New Roman"/>
          <w:sz w:val="24"/>
          <w:szCs w:val="24"/>
        </w:rPr>
        <w:t>Посуда (чашка, ложка, тарелка, карманный нож). Посуда должна быть из небьющегося материала.</w:t>
      </w:r>
      <w:bookmarkEnd w:id="22"/>
    </w:p>
    <w:p w14:paraId="07E81D0E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64028596"/>
      <w:r w:rsidRPr="000F6452">
        <w:rPr>
          <w:rFonts w:ascii="Times New Roman" w:hAnsi="Times New Roman" w:cs="Times New Roman"/>
          <w:sz w:val="24"/>
          <w:szCs w:val="24"/>
        </w:rPr>
        <w:t>Если идет систематический прием таблеток, то нужно положить таблетки с инструкцией по применению лекарственного средства и рекомендации родителей.</w:t>
      </w:r>
      <w:bookmarkEnd w:id="23"/>
    </w:p>
    <w:p w14:paraId="6EAF5AE1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" w:name="_Toc64028597"/>
      <w:r w:rsidRPr="000F6452">
        <w:rPr>
          <w:rFonts w:ascii="Times New Roman" w:hAnsi="Times New Roman" w:cs="Times New Roman"/>
          <w:sz w:val="24"/>
          <w:szCs w:val="24"/>
        </w:rPr>
        <w:t>Сухой паек.</w:t>
      </w:r>
      <w:bookmarkEnd w:id="24"/>
    </w:p>
    <w:p w14:paraId="583E5DCD" w14:textId="77777777" w:rsidR="007B1E1F" w:rsidRPr="000F6452" w:rsidRDefault="007B1E1F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" w:name="_Toc64028598"/>
      <w:r w:rsidRPr="000F6452">
        <w:rPr>
          <w:rFonts w:ascii="Times New Roman" w:hAnsi="Times New Roman" w:cs="Times New Roman"/>
          <w:sz w:val="24"/>
          <w:szCs w:val="24"/>
        </w:rPr>
        <w:t>Запасная пара носков.</w:t>
      </w:r>
      <w:bookmarkEnd w:id="25"/>
    </w:p>
    <w:p w14:paraId="6BA1693F" w14:textId="77777777" w:rsidR="00B856C5" w:rsidRPr="000F6452" w:rsidRDefault="00B856C5" w:rsidP="00356B11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A4F85AE" w14:textId="77777777" w:rsidR="00B856C5" w:rsidRPr="000F6452" w:rsidRDefault="00B856C5" w:rsidP="00356B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b/>
          <w:i/>
          <w:sz w:val="24"/>
          <w:szCs w:val="24"/>
          <w:u w:val="single"/>
        </w:rPr>
        <w:t>Строго запрещено брать с собой кисломолочные продукты</w:t>
      </w:r>
      <w:r w:rsidRPr="000F6452">
        <w:rPr>
          <w:rFonts w:ascii="Times New Roman" w:hAnsi="Times New Roman" w:cs="Times New Roman"/>
          <w:sz w:val="24"/>
          <w:szCs w:val="24"/>
        </w:rPr>
        <w:t xml:space="preserve"> (молоко, кефир, йогурты, сырки, творог и т.д.)</w:t>
      </w:r>
    </w:p>
    <w:p w14:paraId="47C83E59" w14:textId="77777777" w:rsid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B0F0"/>
          <w:sz w:val="24"/>
          <w:szCs w:val="24"/>
        </w:rPr>
        <w:sectPr w:rsidR="000F6452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</w:p>
    <w:p w14:paraId="680CC9E0" w14:textId="77777777" w:rsidR="00AF7214" w:rsidRPr="000F6452" w:rsidRDefault="00AF7214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bookmarkStart w:id="26" w:name="_Toc64028599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lastRenderedPageBreak/>
        <w:t>Директору</w:t>
      </w:r>
      <w:bookmarkEnd w:id="26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 xml:space="preserve"> </w:t>
      </w:r>
    </w:p>
    <w:p w14:paraId="4DA985A5" w14:textId="77777777" w:rsidR="00AF7214" w:rsidRPr="000F6452" w:rsidRDefault="00AF7214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bookmarkStart w:id="27" w:name="_Toc64028600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ГУО «Средняя школа № 15</w:t>
      </w:r>
      <w:bookmarkEnd w:id="27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 xml:space="preserve"> </w:t>
      </w:r>
    </w:p>
    <w:p w14:paraId="7B78DAA9" w14:textId="77777777" w:rsidR="00AF7214" w:rsidRPr="000F6452" w:rsidRDefault="00AF7214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bookmarkStart w:id="28" w:name="_Toc64028601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г. Могилева»</w:t>
      </w:r>
      <w:bookmarkEnd w:id="28"/>
    </w:p>
    <w:p w14:paraId="66698FC9" w14:textId="77777777" w:rsidR="00B856C5" w:rsidRPr="000F6452" w:rsidRDefault="00AF7214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  <w:bookmarkStart w:id="29" w:name="_Toc64028602"/>
      <w:r w:rsidRPr="000F6452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Снопков Ю.П.</w:t>
      </w:r>
      <w:bookmarkEnd w:id="29"/>
    </w:p>
    <w:p w14:paraId="7ABDFEBD" w14:textId="77777777" w:rsidR="00AF7214" w:rsidRPr="000F6452" w:rsidRDefault="00AF7214" w:rsidP="00356B1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</w:pPr>
    </w:p>
    <w:p w14:paraId="65E28800" w14:textId="77777777" w:rsidR="00B856C5" w:rsidRPr="000F6452" w:rsidRDefault="00B856C5" w:rsidP="00356B1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РАЗРЕШЕНИЕ НА УЧАСТИЕ В ТУРИСТИЧЕСКОМ ПОХОДЕ</w:t>
      </w:r>
    </w:p>
    <w:p w14:paraId="3E886535" w14:textId="77777777" w:rsidR="00B856C5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Я,________________</w:t>
      </w:r>
      <w:r w:rsidR="000F6452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119F69BD" w14:textId="77777777" w:rsidR="00B856C5" w:rsidRPr="000F6452" w:rsidRDefault="00B856C5" w:rsidP="00356B1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(фамилия, имя, отчество родителя)</w:t>
      </w:r>
    </w:p>
    <w:p w14:paraId="2BA83614" w14:textId="77777777" w:rsidR="00B856C5" w:rsidRPr="000F6452" w:rsidRDefault="00B856C5" w:rsidP="00356B1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добровольно разрешаю моему сыну________________________________</w:t>
      </w:r>
    </w:p>
    <w:p w14:paraId="6F2F5C81" w14:textId="77777777" w:rsidR="00B856C5" w:rsidRPr="000F6452" w:rsidRDefault="000F6452" w:rsidP="00356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856C5" w:rsidRPr="000F6452">
        <w:rPr>
          <w:rFonts w:ascii="Times New Roman" w:hAnsi="Times New Roman" w:cs="Times New Roman"/>
          <w:sz w:val="24"/>
          <w:szCs w:val="24"/>
        </w:rPr>
        <w:t>(фамилия и имя ребенка)</w:t>
      </w:r>
    </w:p>
    <w:p w14:paraId="06FCA665" w14:textId="77777777" w:rsidR="004E387B" w:rsidRPr="000F6452" w:rsidRDefault="00B856C5" w:rsidP="00356B1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пойти в туристич</w:t>
      </w:r>
      <w:r w:rsidR="00AF7214" w:rsidRPr="000F6452">
        <w:rPr>
          <w:rFonts w:ascii="Times New Roman" w:hAnsi="Times New Roman" w:cs="Times New Roman"/>
          <w:sz w:val="24"/>
          <w:szCs w:val="24"/>
        </w:rPr>
        <w:t xml:space="preserve">еский поход, который состоится </w:t>
      </w:r>
      <w:r w:rsidR="00AF7214" w:rsidRPr="000F6452">
        <w:rPr>
          <w:rFonts w:ascii="Times New Roman" w:hAnsi="Times New Roman" w:cs="Times New Roman"/>
          <w:i/>
          <w:sz w:val="24"/>
          <w:szCs w:val="24"/>
        </w:rPr>
        <w:t>________</w:t>
      </w:r>
      <w:r w:rsidRPr="000F6452">
        <w:rPr>
          <w:rFonts w:ascii="Times New Roman" w:hAnsi="Times New Roman" w:cs="Times New Roman"/>
          <w:sz w:val="24"/>
          <w:szCs w:val="24"/>
        </w:rPr>
        <w:t xml:space="preserve"> 20</w:t>
      </w:r>
      <w:r w:rsidR="004E387B" w:rsidRPr="000F6452">
        <w:rPr>
          <w:rFonts w:ascii="Times New Roman" w:hAnsi="Times New Roman" w:cs="Times New Roman"/>
          <w:sz w:val="24"/>
          <w:szCs w:val="24"/>
        </w:rPr>
        <w:t>21</w:t>
      </w:r>
      <w:r w:rsidRPr="000F6452">
        <w:rPr>
          <w:rFonts w:ascii="Times New Roman" w:hAnsi="Times New Roman" w:cs="Times New Roman"/>
          <w:sz w:val="24"/>
          <w:szCs w:val="24"/>
        </w:rPr>
        <w:t xml:space="preserve">г. под руководством </w:t>
      </w:r>
      <w:r w:rsidR="004E387B" w:rsidRPr="000F6452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AF7214" w:rsidRPr="000F6452">
        <w:rPr>
          <w:rFonts w:ascii="Times New Roman" w:hAnsi="Times New Roman" w:cs="Times New Roman"/>
          <w:sz w:val="24"/>
          <w:szCs w:val="24"/>
        </w:rPr>
        <w:t>______________</w:t>
      </w:r>
    </w:p>
    <w:p w14:paraId="258828F7" w14:textId="77777777" w:rsidR="00B856C5" w:rsidRPr="000F6452" w:rsidRDefault="004E387B" w:rsidP="00356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_____________________________</w:t>
      </w:r>
      <w:r w:rsidR="000F6452">
        <w:rPr>
          <w:rFonts w:ascii="Times New Roman" w:hAnsi="Times New Roman" w:cs="Times New Roman"/>
          <w:sz w:val="24"/>
          <w:szCs w:val="24"/>
        </w:rPr>
        <w:t>________________</w:t>
      </w:r>
      <w:r w:rsidR="00B856C5" w:rsidRPr="000F6452">
        <w:rPr>
          <w:rFonts w:ascii="Times New Roman" w:hAnsi="Times New Roman" w:cs="Times New Roman"/>
          <w:i/>
          <w:sz w:val="24"/>
          <w:szCs w:val="24"/>
        </w:rPr>
        <w:t>.</w:t>
      </w:r>
    </w:p>
    <w:p w14:paraId="73984F03" w14:textId="77777777" w:rsidR="00B856C5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Маршрут, время проведения и обстоятельства похода мне известны. Здоровье моего сына (дочери) позволяет ему (ей) участвовать в данном ме</w:t>
      </w:r>
      <w:r w:rsidR="00AF7214" w:rsidRPr="000F6452">
        <w:rPr>
          <w:rFonts w:ascii="Times New Roman" w:hAnsi="Times New Roman" w:cs="Times New Roman"/>
          <w:sz w:val="24"/>
          <w:szCs w:val="24"/>
        </w:rPr>
        <w:t xml:space="preserve">роприятии. Согласен (согласна) </w:t>
      </w:r>
      <w:r w:rsidRPr="000F6452">
        <w:rPr>
          <w:rFonts w:ascii="Times New Roman" w:hAnsi="Times New Roman" w:cs="Times New Roman"/>
          <w:sz w:val="24"/>
          <w:szCs w:val="24"/>
        </w:rPr>
        <w:t>с тем, что в походе его руководители не несут ответственности за потерю (порчу) имущества моего сына (дочери). Я не против купания моего сына (дочери) в озере</w:t>
      </w:r>
      <w:r w:rsidR="00AF7214" w:rsidRPr="000F6452">
        <w:rPr>
          <w:rFonts w:ascii="Times New Roman" w:hAnsi="Times New Roman" w:cs="Times New Roman"/>
          <w:sz w:val="24"/>
          <w:szCs w:val="24"/>
        </w:rPr>
        <w:t xml:space="preserve"> ________</w:t>
      </w:r>
      <w:r w:rsidRPr="000F6452">
        <w:rPr>
          <w:rFonts w:ascii="Times New Roman" w:hAnsi="Times New Roman" w:cs="Times New Roman"/>
          <w:sz w:val="24"/>
          <w:szCs w:val="24"/>
        </w:rPr>
        <w:t>. Мною мой сын (дочь) проинструктирован (а) о поведении на водоемах, в лесу и в общественном транспорте.</w:t>
      </w:r>
    </w:p>
    <w:p w14:paraId="351C2AA4" w14:textId="77777777" w:rsidR="00B856C5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452">
        <w:rPr>
          <w:rFonts w:ascii="Times New Roman" w:hAnsi="Times New Roman" w:cs="Times New Roman"/>
          <w:i/>
          <w:sz w:val="24"/>
          <w:szCs w:val="24"/>
        </w:rPr>
        <w:t>Контактные телефоны родителей:</w:t>
      </w:r>
    </w:p>
    <w:p w14:paraId="149C957F" w14:textId="77777777" w:rsidR="00AF7214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Отец__________________________</w:t>
      </w:r>
      <w:r w:rsidR="00AF7214" w:rsidRPr="000F6452">
        <w:rPr>
          <w:rFonts w:ascii="Times New Roman" w:hAnsi="Times New Roman" w:cs="Times New Roman"/>
          <w:sz w:val="24"/>
          <w:szCs w:val="24"/>
        </w:rPr>
        <w:t>_____________</w:t>
      </w:r>
    </w:p>
    <w:p w14:paraId="561FDA4A" w14:textId="77777777" w:rsidR="00B856C5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t>Мать __________________________</w:t>
      </w:r>
      <w:r w:rsidR="00AF7214" w:rsidRPr="000F6452">
        <w:rPr>
          <w:rFonts w:ascii="Times New Roman" w:hAnsi="Times New Roman" w:cs="Times New Roman"/>
          <w:sz w:val="24"/>
          <w:szCs w:val="24"/>
        </w:rPr>
        <w:t>________________________</w:t>
      </w:r>
      <w:r w:rsidRPr="000F6452">
        <w:rPr>
          <w:rFonts w:ascii="Times New Roman" w:hAnsi="Times New Roman" w:cs="Times New Roman"/>
          <w:sz w:val="24"/>
          <w:szCs w:val="24"/>
        </w:rPr>
        <w:t xml:space="preserve">«___»____________20__г.                           </w:t>
      </w:r>
    </w:p>
    <w:p w14:paraId="1F0628B8" w14:textId="77777777" w:rsidR="000F6452" w:rsidRDefault="00B856C5" w:rsidP="00356B11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0F6452" w:rsidSect="00A91688">
          <w:pgSz w:w="8222" w:h="11340" w:code="11"/>
          <w:pgMar w:top="1134" w:right="567" w:bottom="1134" w:left="1134" w:header="709" w:footer="709" w:gutter="0"/>
          <w:cols w:space="708"/>
          <w:docGrid w:linePitch="360"/>
        </w:sectPr>
      </w:pPr>
      <w:r w:rsidRPr="000F64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(подпись родителя)</w:t>
      </w:r>
    </w:p>
    <w:p w14:paraId="4A54DA88" w14:textId="77777777" w:rsidR="00B856C5" w:rsidRPr="000F6452" w:rsidRDefault="00B856C5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>Обязанности участников туристического похода</w:t>
      </w:r>
    </w:p>
    <w:p w14:paraId="34507C62" w14:textId="77777777" w:rsidR="00B856C5" w:rsidRPr="000F6452" w:rsidRDefault="00B856C5" w:rsidP="00356B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EC08170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" w:name="_Toc64028603"/>
      <w:r w:rsidRPr="000F6452">
        <w:rPr>
          <w:rFonts w:ascii="Times New Roman" w:hAnsi="Times New Roman" w:cs="Times New Roman"/>
          <w:sz w:val="24"/>
          <w:szCs w:val="24"/>
        </w:rPr>
        <w:t>Обучающийся учреждения образования, участвующий в туристском походе, экскурсии, обязан:</w:t>
      </w:r>
      <w:bookmarkEnd w:id="30"/>
    </w:p>
    <w:p w14:paraId="0A326442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64028604"/>
      <w:r w:rsidRPr="000F6452">
        <w:rPr>
          <w:rFonts w:ascii="Times New Roman" w:hAnsi="Times New Roman" w:cs="Times New Roman"/>
          <w:sz w:val="24"/>
          <w:szCs w:val="24"/>
        </w:rPr>
        <w:t>1. соблюдать дисциплину, выполнять все указания руководителя туристского похода, экскурсии и его заместителя, не допускать самовольных уходов без разрешения руководителя туристского похода, экскурсии или его заместителя;</w:t>
      </w:r>
      <w:bookmarkEnd w:id="31"/>
    </w:p>
    <w:p w14:paraId="4A3CDECA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" w:name="_Toc64028605"/>
      <w:r w:rsidRPr="000F6452">
        <w:rPr>
          <w:rFonts w:ascii="Times New Roman" w:hAnsi="Times New Roman" w:cs="Times New Roman"/>
          <w:sz w:val="24"/>
          <w:szCs w:val="24"/>
        </w:rPr>
        <w:t>2. участвовать в подготовке и проведении туристского похода, экскурсии;</w:t>
      </w:r>
      <w:bookmarkEnd w:id="32"/>
    </w:p>
    <w:p w14:paraId="1C3BC8AC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3" w:name="_Toc64028606"/>
      <w:r w:rsidRPr="000F6452">
        <w:rPr>
          <w:rFonts w:ascii="Times New Roman" w:hAnsi="Times New Roman" w:cs="Times New Roman"/>
          <w:sz w:val="24"/>
          <w:szCs w:val="24"/>
        </w:rPr>
        <w:t>3. уважать местные традиции и обычаи, бережно относиться к природе, памятникам истории и культуры, к личному и групповому снаряжению;</w:t>
      </w:r>
      <w:bookmarkEnd w:id="33"/>
    </w:p>
    <w:p w14:paraId="3C8E276E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4" w:name="_Toc64028607"/>
      <w:r w:rsidRPr="000F6452">
        <w:rPr>
          <w:rFonts w:ascii="Times New Roman" w:hAnsi="Times New Roman" w:cs="Times New Roman"/>
          <w:sz w:val="24"/>
          <w:szCs w:val="24"/>
        </w:rPr>
        <w:t>4. своевременно информировать руководителя туристского похода, экскурсии или его заместителя об ухудшении состояния здоровья или травмировании.</w:t>
      </w:r>
      <w:bookmarkEnd w:id="34"/>
    </w:p>
    <w:p w14:paraId="348B8299" w14:textId="77777777" w:rsidR="00B856C5" w:rsidRPr="000F6452" w:rsidRDefault="00B856C5" w:rsidP="00356B1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5" w:name="_Toc64028608"/>
      <w:r w:rsidRPr="000F6452">
        <w:rPr>
          <w:rFonts w:ascii="Times New Roman" w:hAnsi="Times New Roman" w:cs="Times New Roman"/>
          <w:sz w:val="24"/>
          <w:szCs w:val="24"/>
        </w:rPr>
        <w:t>Ознакомлен и обязуюсь выполнять</w:t>
      </w:r>
      <w:bookmarkEnd w:id="35"/>
    </w:p>
    <w:p w14:paraId="671E070A" w14:textId="77777777" w:rsidR="00B856C5" w:rsidRPr="000F6452" w:rsidRDefault="00B856C5" w:rsidP="00356B1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8"/>
        <w:gridCol w:w="2588"/>
        <w:gridCol w:w="1033"/>
        <w:gridCol w:w="1260"/>
      </w:tblGrid>
      <w:tr w:rsidR="00B856C5" w:rsidRPr="000F6452" w14:paraId="69628123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0F436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DA56C78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21EA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Ф.И.О. участника туристического похода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049E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F0FEA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452"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B856C5" w:rsidRPr="000F6452" w14:paraId="51AF72DE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02BF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037F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FC20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320F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5B3D3CD7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8D9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6C4B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209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DBD4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186A820B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E25D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F6F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E16F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1D4B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4267840A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9186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9DFD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EAB8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FB1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06C1F04A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14C33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0ED4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ADBC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F38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12C1AF96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F87C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905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B3D8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A54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57BE1B95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C384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775E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37E0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6769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6C5" w:rsidRPr="000F6452" w14:paraId="3B5464D4" w14:textId="77777777" w:rsidTr="00D003AC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0776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F5AA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2C4A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C8D5" w14:textId="77777777" w:rsidR="00B856C5" w:rsidRPr="000F6452" w:rsidRDefault="00B856C5" w:rsidP="00356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ACDD80" w14:textId="77777777" w:rsidR="007A25B6" w:rsidRDefault="007A25B6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A5217" w14:textId="77777777" w:rsidR="007A25B6" w:rsidRDefault="007A25B6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C06FC" w14:textId="77777777" w:rsidR="000E12D1" w:rsidRPr="000F6452" w:rsidRDefault="008E4D7C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Обязанности и права </w:t>
      </w:r>
      <w:r w:rsidR="00B856C5" w:rsidRPr="000F6452">
        <w:rPr>
          <w:rFonts w:ascii="Times New Roman" w:hAnsi="Times New Roman" w:cs="Times New Roman"/>
          <w:b/>
          <w:sz w:val="24"/>
          <w:szCs w:val="24"/>
        </w:rPr>
        <w:t xml:space="preserve">руководителей </w:t>
      </w:r>
    </w:p>
    <w:p w14:paraId="24D4C817" w14:textId="77777777" w:rsidR="00B856C5" w:rsidRPr="000F6452" w:rsidRDefault="00B856C5" w:rsidP="00356B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452">
        <w:rPr>
          <w:rFonts w:ascii="Times New Roman" w:hAnsi="Times New Roman" w:cs="Times New Roman"/>
          <w:b/>
          <w:sz w:val="24"/>
          <w:szCs w:val="24"/>
        </w:rPr>
        <w:t>туристического похода</w:t>
      </w:r>
    </w:p>
    <w:p w14:paraId="120CEC55" w14:textId="77777777" w:rsidR="00B856C5" w:rsidRPr="000F6452" w:rsidRDefault="00B856C5" w:rsidP="00356B11">
      <w:pPr>
        <w:tabs>
          <w:tab w:val="left" w:pos="561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4D3216B" w14:textId="77777777" w:rsidR="00B856C5" w:rsidRPr="000F6452" w:rsidRDefault="007B1E1F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1.Руководи</w:t>
      </w:r>
      <w:r w:rsidR="00D003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туристского похода, </w:t>
      </w:r>
      <w:r w:rsidR="00D003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экскурсии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несет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ответственность за жизнь, здоровье обучающихся при подготовке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проведении туристского похода, экскурсии.</w:t>
      </w:r>
    </w:p>
    <w:p w14:paraId="02B5C39E" w14:textId="77777777" w:rsidR="00B856C5" w:rsidRPr="000F6452" w:rsidRDefault="007B1E1F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2.Руководитель туристского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похода,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до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туристского похода, экскурсии обязан:</w:t>
      </w:r>
    </w:p>
    <w:p w14:paraId="121E2B4A" w14:textId="77777777" w:rsidR="00B856C5" w:rsidRP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="007B1E1F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формирование группы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 с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интересов, интеллектуальных, физических, психологических, возрастных и половых особенностей обучающихся;</w:t>
      </w:r>
    </w:p>
    <w:p w14:paraId="2A6F73C7" w14:textId="77777777" w:rsidR="00B856C5" w:rsidRPr="000F6452" w:rsidRDefault="007B1E1F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2.2.допускать к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участию в турист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походах, экскурсиях, обучающихся с письменного разрешения их родителей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 представителей);</w:t>
      </w:r>
    </w:p>
    <w:p w14:paraId="10B96520" w14:textId="77777777" w:rsidR="00B856C5" w:rsidRPr="000F6452" w:rsidRDefault="007B1E1F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2.3.провести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обучающее занятие (беседу) для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обучающихся,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участвующих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в туристском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походе, экскурсии по вопросам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безопасного поведения;</w:t>
      </w:r>
    </w:p>
    <w:p w14:paraId="33692935" w14:textId="77777777" w:rsidR="00B856C5" w:rsidRPr="000F6452" w:rsidRDefault="00B856C5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2.4.организовать подбор и подготовку необходимого снаряжения </w:t>
      </w:r>
      <w:r w:rsid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продуктов </w:t>
      </w:r>
      <w:r w:rsidR="007B1E1F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питания, в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ыявить возможность </w:t>
      </w:r>
      <w:r w:rsid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пополнения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запасов продуктов на маршруте (для туристских походов);</w:t>
      </w:r>
    </w:p>
    <w:p w14:paraId="645EB303" w14:textId="77777777" w:rsidR="00B856C5" w:rsidRPr="000F6452" w:rsidRDefault="00B856C5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2.5.изучить условия туристского похода, экскурсии, определить находящиеся на пути организации здравоохранения;</w:t>
      </w:r>
    </w:p>
    <w:p w14:paraId="20067559" w14:textId="77777777" w:rsidR="00B856C5" w:rsidRP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предусмотреть возможность использования на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маршруте телефонной, мобильной связи;</w:t>
      </w:r>
    </w:p>
    <w:p w14:paraId="32D0A974" w14:textId="77777777" w:rsidR="00B856C5" w:rsidRP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проверить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у обучающихся справок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остоянии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дении ту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ристских походов), подготовить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аптечку первой медицинской помощи универсальную с необходимыми медикаментами и перевязочными материалами;</w:t>
      </w:r>
    </w:p>
    <w:p w14:paraId="0A01A3FB" w14:textId="77777777" w:rsidR="00B856C5" w:rsidRP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2.8.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ознакомиться с условиями погоды в районе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предстоящего туристского похода, экскурсии;</w:t>
      </w:r>
    </w:p>
    <w:p w14:paraId="7BFC89AE" w14:textId="77777777" w:rsidR="00B856C5" w:rsidRPr="000F6452" w:rsidRDefault="000F6452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сложные участ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маршрута и наметить способы </w:t>
      </w:r>
      <w:r w:rsidR="00B856C5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преодоления.</w:t>
      </w:r>
    </w:p>
    <w:p w14:paraId="223ACC94" w14:textId="77777777" w:rsidR="00B856C5" w:rsidRPr="000F6452" w:rsidRDefault="00B856C5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C700B0" w14:textId="77777777" w:rsidR="00B856C5" w:rsidRPr="000F6452" w:rsidRDefault="00B856C5" w:rsidP="00356B11">
      <w:pPr>
        <w:tabs>
          <w:tab w:val="left" w:pos="561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1723F40" w14:textId="77777777" w:rsidR="00374335" w:rsidRPr="000F6452" w:rsidRDefault="00B856C5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24"/>
          <w:szCs w:val="24"/>
        </w:rPr>
      </w:pPr>
      <w:r w:rsidRPr="000F6452">
        <w:rPr>
          <w:rFonts w:ascii="Times New Roman" w:hAnsi="Times New Roman" w:cs="Times New Roman"/>
          <w:sz w:val="24"/>
          <w:szCs w:val="24"/>
        </w:rPr>
        <w:br w:type="page"/>
      </w:r>
      <w:r w:rsidR="009B5A10" w:rsidRPr="000F6452">
        <w:rPr>
          <w:rFonts w:ascii="Times New Roman" w:hAnsi="Times New Roman" w:cs="Times New Roman"/>
          <w:b/>
          <w:i/>
          <w:noProof/>
          <w:color w:val="C00000"/>
          <w:sz w:val="24"/>
          <w:szCs w:val="24"/>
        </w:rPr>
        <w:lastRenderedPageBreak/>
        <w:t>Историческая справка</w:t>
      </w:r>
    </w:p>
    <w:p w14:paraId="36F12F86" w14:textId="77777777" w:rsidR="00B856C5" w:rsidRPr="000F6452" w:rsidRDefault="00B856C5" w:rsidP="00356B1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</w:p>
    <w:p w14:paraId="5DB90723" w14:textId="77777777" w:rsidR="00B856C5" w:rsidRPr="000F6452" w:rsidRDefault="00881D5F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  <w:r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Мемориальный комплекс, посвященный памяти </w:t>
      </w:r>
    </w:p>
    <w:p w14:paraId="1E53B34B" w14:textId="77777777" w:rsidR="00881D5F" w:rsidRPr="000F6452" w:rsidRDefault="0000680D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  <w:r w:rsidRPr="000F6452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5AE9B01" wp14:editId="067D50EE">
            <wp:simplePos x="0" y="0"/>
            <wp:positionH relativeFrom="page">
              <wp:align>right</wp:align>
            </wp:positionH>
            <wp:positionV relativeFrom="paragraph">
              <wp:posOffset>579755</wp:posOffset>
            </wp:positionV>
            <wp:extent cx="2531745" cy="1392555"/>
            <wp:effectExtent l="209550" t="209550" r="211455" b="207645"/>
            <wp:wrapTight wrapText="bothSides">
              <wp:wrapPolygon edited="0">
                <wp:start x="163" y="-3250"/>
                <wp:lineTo x="-1788" y="-2659"/>
                <wp:lineTo x="-1625" y="21275"/>
                <wp:lineTo x="0" y="23934"/>
                <wp:lineTo x="163" y="24525"/>
                <wp:lineTo x="21291" y="24525"/>
                <wp:lineTo x="21454" y="23934"/>
                <wp:lineTo x="23079" y="21275"/>
                <wp:lineTo x="23242" y="2068"/>
                <wp:lineTo x="21454" y="-2364"/>
                <wp:lineTo x="21291" y="-3250"/>
                <wp:lineTo x="163" y="-3250"/>
              </wp:wrapPolygon>
            </wp:wrapTight>
            <wp:docPr id="11" name="Рисунок 4" descr="http://www.belta.by/images/storage/news/000023_3162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ta.by/images/storage/news/000023_31629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39255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10966C97" wp14:editId="75D0A42F">
            <wp:simplePos x="0" y="0"/>
            <wp:positionH relativeFrom="column">
              <wp:posOffset>-406957</wp:posOffset>
            </wp:positionH>
            <wp:positionV relativeFrom="paragraph">
              <wp:posOffset>433962</wp:posOffset>
            </wp:positionV>
            <wp:extent cx="1699774" cy="1699774"/>
            <wp:effectExtent l="0" t="0" r="0" b="0"/>
            <wp:wrapNone/>
            <wp:docPr id="13" name="Рисунок 13" descr="http://qrcoder.ru/code/?https%3A%2F%2Fwww.youtube.com%2Fwatch%3Fv%3Dd8XX28KDGf8%26feature%3Demb_logo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www.youtube.com%2Fwatch%3Fv%3Dd8XX28KDGf8%26feature%3Demb_logo&amp;6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39" cy="17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D5F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>батальона милиции К.Г. Владимирова</w:t>
      </w:r>
      <w:r w:rsidR="00AF7214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 </w:t>
      </w:r>
    </w:p>
    <w:p w14:paraId="0C11F51A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F4AA68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3A27F4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1BA31F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D89E4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AFE16C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7C4E0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F89AA5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517A8B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D6EEBA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91334E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6A1A18" w14:textId="77777777" w:rsidR="007A25B6" w:rsidRDefault="007A25B6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77CDA2" w14:textId="77777777" w:rsidR="009B5A10" w:rsidRPr="000F6452" w:rsidRDefault="00024797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C05C8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емориальный комплекс, посвященный памяти батальона милиции, которым в июне-июле 1941 года командовал Константин Григорьевич Владимиров.</w:t>
      </w:r>
    </w:p>
    <w:p w14:paraId="68187B31" w14:textId="77777777" w:rsidR="00EC05C8" w:rsidRPr="000F6452" w:rsidRDefault="00EC05C8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11 июля 1941 года по инициативе Управления НКВД области в Могилеве был сформирован милицейский батальон, командовал которым начальник отдела службы и боевой подготовки управления К.Г. Владимиров. Комиссаром батальона был назначен преподаватель марксизма-ленинизма Минской средней школы К.Ф. Чернов, начальником штаба также преподаватель этой школы В.И. Горбачев.</w:t>
      </w:r>
    </w:p>
    <w:p w14:paraId="0E3B019D" w14:textId="77777777" w:rsidR="00EC05C8" w:rsidRPr="000F6452" w:rsidRDefault="00EC05C8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Батальон состоял из трех рот, в рядах которых были бойцы и командиры. В день формирования личный состав батальона на митинге дал клятву: стоять насмерть, защищать Могилев до последнего патрона, до последнего дыхания.</w:t>
      </w:r>
    </w:p>
    <w:p w14:paraId="08B98C5A" w14:textId="77777777" w:rsidR="00EC05C8" w:rsidRPr="000F6452" w:rsidRDefault="00EC05C8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Батальон первоначально занял свои позиции в количестве двух рот. Третьей роте, в которую входили курсанты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Гродненской школы милиции, было приказано с середины июля занять оборону в районе Минского шоссе, на подступах к станции Могилев-2. Эта рота лишь позже была направлена на подкрепление к батальону в район деревень Старое Пашково и Гаи.</w:t>
      </w:r>
    </w:p>
    <w:p w14:paraId="514A0188" w14:textId="77777777" w:rsidR="00EC05C8" w:rsidRPr="000F6452" w:rsidRDefault="00EC05C8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12 июля батальон был поднят по тревоге и выведен из города. Работники милиции заняли окопы на одном из самых трудных участков обороны – в районе деревень Старое Пашково и Гаи. Батальону предстояло прикрывать железнодорожный узел со стороны Шкловского шоссе. Весь день батальон окапывался, а его боевое охранение вело разведку, вступало в схватку с фашистами, стремившимися овладеть позициями батальона. Батальон занял рубеж на безымянной высоте, прикрыв подступы к железнодорожному узлу со стороны Шкловского шоссе. Бойцы вгрызались в землю, выполняя приказ командира – воздвигнуть земляные огневые точки полного профиля с ходами сообщений. Первый фланг упирался в Шкловское шоссе. Чуть ближе к левому, на небольшом холме, который почти отвесным обрывом спускался в лощину, оборудовали командный пункт.</w:t>
      </w:r>
    </w:p>
    <w:p w14:paraId="1F299806" w14:textId="77777777" w:rsidR="00EC05C8" w:rsidRPr="000F6452" w:rsidRDefault="00EC05C8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 с бойцами 172-й стрелковой дивизии сотрудники милиции мужественно отражали яростные атаки гитлеровцев, штурмовавших город.</w:t>
      </w:r>
    </w:p>
    <w:p w14:paraId="19B9DAF3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 13 июля разгорелся жестокий бой. С помощью двух батальонов мотопехоты немецко-фашистским войскам удалось занять деревню Старое Пашково. Первая рота батальона вынуждена была отойти в запасные окопы. В состоявшемся столкновении с немецкими войсками милиционерам удалось захватить первые трофеи: станковый пулемет, автоматы и много гранат. Это вооружение в дальнейшем и стало основной огневой силой батальона.</w:t>
      </w:r>
    </w:p>
    <w:p w14:paraId="0A115BAC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Несколько дней бойцы милицейского батальона сражались, удерживая свои позиции и не пуская гитлеровские бронетанковые части к железнодорожному узлу. Несмотря на превосходящие си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противника, ураганный огонь 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артиллерии и минометов, постоянную бомбежку с воздуха, работники милиции не дрогнули, не отступили. Раненые, не способные держать в руках оружие, оставались в боевых рядах и уничтожали вражескую живую силу и технику по мере своей возможности.</w:t>
      </w:r>
    </w:p>
    <w:p w14:paraId="56F67C39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В ночном бою с немцами с 13 на 14 июля батальону удалось отбить деревню Старое Пашково и до вечера 14 июля удерживать деревню в своих руках.</w:t>
      </w:r>
    </w:p>
    <w:p w14:paraId="49086D06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Фашисты, вводя в бой все новые и новые силы, к вечеру 14 июля при поддержке массированного минометного огня вновь овладели деревней Старое Пашково. Оценив обстановку, капитан милиции Владимиров приказал покинуть поселок Гаи, по которому гитлеровцы вели особенно интенсивный огонь. В населённом пункте осталось лишь несколько работников милиции, которые, перебегая с места на место и стреляя по врагу, создавали видимость, что основные силы оборонявшихся по-прежнему находятся в поселке.</w:t>
      </w:r>
    </w:p>
    <w:p w14:paraId="634B629C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 командира батальона удался. Немцы, не заметив перегруппировки работников милиции, обрушили на поселок ураганный огонь, сотни снарядов и мин были выпущены ими впустую. А когда фашисты после артиллерийской подготовки подошли близко к поселку 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Гаи, их встретили перекрестные 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пулеметно-оружейные очереди с флангов. Тщательно и долго подготавливаемая атака гитлеровцев не получила развития. Бой оказался коротким. Ошеломленные фашисты в панике бежали назад.</w:t>
      </w:r>
    </w:p>
    <w:p w14:paraId="5E12D5EF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Командованием обороны города было принято решение о выделении подкрепления батальону, и 16-17 июля к батальону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была направлена 3 рота, состоявшая из курсантов Гродненской школы милиции.</w:t>
      </w:r>
    </w:p>
    <w:p w14:paraId="13A614CF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С наступлением ночи, с 17 на 18 июля, огонь противника несколько стих, что позволило бойцам батальона улучшить свои позиции.</w:t>
      </w:r>
    </w:p>
    <w:p w14:paraId="6578FAA6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Наступило утро, утро памятного дня 18 июля 1941 года. На заре на окраине установилась такая тишина, что был слышен каждый шорох. На заре группа немцев сделала попытку пробраться к позициям батальона по левому флангу, но операция провалилась, и несколько фрицев были сражены метким пулеметным огнем. Поняв, что их попытка незаметно прорваться к позиции батальона не завершилась успехом, немцы начали усиленную артподготовку к атаке. Но и на этот раз батальон выстоял.</w:t>
      </w:r>
    </w:p>
    <w:p w14:paraId="6D34AE02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В 14 часов немецко-фашистские войска, подтянув к городу огромное количество войсковых соединений, бронированной лавиной хлынули на сильно поредевший милицейский батальон. Нависла угроза прорыва гитлеровцев к железнодорожной станции Могилев.</w:t>
      </w:r>
    </w:p>
    <w:p w14:paraId="19047EA9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милиции держались мужественно и стойко, но силы оказались далеко не равными по сравнению</w:t>
      </w:r>
      <w:r w:rsidR="00AA210C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силами захватчиков. Раненый 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капитан Владимиров поднял остатки батальона в контратаку. Последними его словами были: «Вперед, за Родину!» Все, кто мог стоять на ногах и держать в руках оружие, а это около 50 бойцов, поднялись за своим командиром в последнюю атаку. Схватка была короткой. Разорвавшийся впереди снаряд сотнями осколков ударил по К.Г. Владимирову. Капитан сделал несколько шагов вперед, покачнулся и медленно опустился на землю. Отважный командир погиб. Остальные продолжали вести яростную схватку из последних сил. Из 250 бойцов батальона в живых осталось лишь 19, но и те были тяжело ранены. Некоторые из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них потом долго выходили из окружения, часть осталась залечивать раны в близлежащих деревнях, а потом продолжили свой боевой путь в подполье и партизанских отрядах. Часть раненых милиционеров, попав в плен, была освобождена только после войны.</w:t>
      </w:r>
    </w:p>
    <w:p w14:paraId="5C7BDDA7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этой атаки враг не отважился взять высоту. На ее склонах синели милицейские мундиры, и врагу казалось, что там еще есть защитники, однако это были тела убитых милиционеров.</w:t>
      </w:r>
    </w:p>
    <w:p w14:paraId="16F33BB8" w14:textId="77777777" w:rsidR="00DA602E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шесть суток без сна и отдыха, под палящим июльским солнцем и непрекращающимся пулеметным и минометным огнем стояли насмерть, выполняя приказ на верность Родине, лучшие работники белорусской милиции. Гитлеровцы неоднократно пытались сломить сопротивление батальона, но всякий раз их попытки разбивались о стойкость и мужество бойцов-милиционеров.</w:t>
      </w:r>
    </w:p>
    <w:p w14:paraId="0C46B27A" w14:textId="77777777" w:rsidR="007A25B6" w:rsidRDefault="00BF1C41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60379C47" wp14:editId="50733DB6">
            <wp:simplePos x="0" y="0"/>
            <wp:positionH relativeFrom="column">
              <wp:posOffset>342900</wp:posOffset>
            </wp:positionH>
            <wp:positionV relativeFrom="paragraph">
              <wp:posOffset>686689</wp:posOffset>
            </wp:positionV>
            <wp:extent cx="3455035" cy="204724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130_115338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02E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мужество и героизм, проявленные при защите Могилева, капитан Константин Григорьевич Владимиров был награжден орденом Ленина посмертно и зачислен почетным </w:t>
      </w:r>
    </w:p>
    <w:p w14:paraId="0F39A161" w14:textId="77777777" w:rsidR="00BF1C41" w:rsidRPr="000F6452" w:rsidRDefault="00DA602E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солдатом в 1-ю патрульную </w:t>
      </w:r>
      <w:r w:rsidR="0000680D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роту в/ч 5523.</w:t>
      </w:r>
    </w:p>
    <w:p w14:paraId="30F0BC6A" w14:textId="77777777" w:rsidR="008E4D7C" w:rsidRPr="000F6452" w:rsidRDefault="008E4D7C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Памятник бойцам батальона милиции, которым руководил капитан Константин Владимиров, был открыт летом 1980 года.</w:t>
      </w:r>
    </w:p>
    <w:p w14:paraId="1E78EE80" w14:textId="77777777" w:rsidR="00BF1C41" w:rsidRPr="000F6452" w:rsidRDefault="00BF1C41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</w:p>
    <w:p w14:paraId="20625CA0" w14:textId="77777777" w:rsidR="00BF1C41" w:rsidRPr="000F6452" w:rsidRDefault="00BF1C41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</w:p>
    <w:p w14:paraId="78881B79" w14:textId="77777777" w:rsidR="0000680D" w:rsidRPr="000F6452" w:rsidRDefault="007A25B6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  <w:r w:rsidRPr="000F64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0135ADD" wp14:editId="3191B1C5">
            <wp:simplePos x="0" y="0"/>
            <wp:positionH relativeFrom="column">
              <wp:posOffset>1960372</wp:posOffset>
            </wp:positionH>
            <wp:positionV relativeFrom="paragraph">
              <wp:posOffset>495046</wp:posOffset>
            </wp:positionV>
            <wp:extent cx="2038985" cy="2229485"/>
            <wp:effectExtent l="171450" t="152400" r="208915" b="151765"/>
            <wp:wrapTight wrapText="bothSides">
              <wp:wrapPolygon edited="0">
                <wp:start x="-404" y="-1477"/>
                <wp:lineTo x="-1413" y="-1107"/>
                <wp:lineTo x="-1816" y="22148"/>
                <wp:lineTo x="-605" y="23070"/>
                <wp:lineTo x="-404" y="23070"/>
                <wp:lineTo x="21997" y="23070"/>
                <wp:lineTo x="22199" y="23070"/>
                <wp:lineTo x="23410" y="22332"/>
                <wp:lineTo x="23410" y="22148"/>
                <wp:lineTo x="23611" y="19379"/>
                <wp:lineTo x="23611" y="1477"/>
                <wp:lineTo x="23813" y="185"/>
                <wp:lineTo x="23006" y="-1107"/>
                <wp:lineTo x="21997" y="-1477"/>
                <wp:lineTo x="-404" y="-1477"/>
              </wp:wrapPolygon>
            </wp:wrapTight>
            <wp:docPr id="27" name="Рисунок 11" descr="G:\поход славгород\051c8861387da1232673fdf97f638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ход славгород\051c8861387da1232673fdf97f6386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22948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680D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Свято-Троицкая церковь </w:t>
      </w:r>
      <w:r w:rsidR="00DD1307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и Полыковичская </w:t>
      </w:r>
      <w:r w:rsidR="00881D5F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>криница</w:t>
      </w:r>
      <w:r w:rsidR="0000680D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 </w:t>
      </w:r>
    </w:p>
    <w:p w14:paraId="1892D763" w14:textId="77777777" w:rsidR="00DD1307" w:rsidRPr="000F6452" w:rsidRDefault="00DD1307" w:rsidP="00356B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</w:p>
    <w:p w14:paraId="545DB021" w14:textId="77777777" w:rsidR="00E066F1" w:rsidRPr="000F6452" w:rsidRDefault="0000680D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3D5D922E" wp14:editId="49BDD0B8">
            <wp:simplePos x="0" y="0"/>
            <wp:positionH relativeFrom="column">
              <wp:posOffset>361588</wp:posOffset>
            </wp:positionH>
            <wp:positionV relativeFrom="paragraph">
              <wp:posOffset>-1535</wp:posOffset>
            </wp:positionV>
            <wp:extent cx="1222375" cy="1222375"/>
            <wp:effectExtent l="0" t="0" r="0" b="0"/>
            <wp:wrapTopAndBottom/>
            <wp:docPr id="18" name="Рисунок 18" descr="http://qrcoder.ru/code/?https%3A%2F%2Fvetliva.ru%2Fbelarus%2Fwhat-to-see%2Fsvyato-troitskaya-tserkov-v-derevne-polykovichi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qrcoder.ru/code/?https%3A%2F%2Fvetliva.ru%2Fbelarus%2Fwhat-to-see%2Fsvyato-troitskaya-tserkov-v-derevne-polykovichi%2F&amp;6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66F1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Чудо </w:t>
      </w:r>
      <w:r w:rsidR="0010631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E066F1"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источник имеет древнюю и богатую историю. Он известен с 1552 года, когда и селение Полыковичи, и криница принадлежали могилевскому старосте Станиславу Кезгайло. Шло время. Менялись хозяева Полыкович, неизменной оставалась лишь криница, давшая свою живительную влагу жителям, и бывшая, по сути, центром духовной и культурной жизни близлежащих деревень.</w:t>
      </w:r>
      <w:r w:rsidR="00B856C5" w:rsidRPr="000F645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3AC08D" w14:textId="77777777" w:rsidR="00E066F1" w:rsidRPr="000F6452" w:rsidRDefault="00E066F1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Наибольшую известность источник приобрел в начале 19 в., когда хозяином имения стал граф Римский </w:t>
      </w:r>
      <w:r w:rsidR="0010631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Корсаков. При нем над криницей был сооружен каменный грот. После того, как у криницы граф построил часовню во имя Святой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Параскевы </w:t>
      </w:r>
      <w:r w:rsidR="0010631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пятницы, сюда, в 8-ю - 10-ю пятницу после православной Пасхи, когда воде источника приписывались особые целебные свойства, съезжались тысячи людей из Могилева, ближних и дальних окрестностей. Устраивались массовые крестные ходы и молебны. Эти дни назывались Полыковичскими пятницами. После 1866 года в Полыковичскую церковь</w:t>
      </w:r>
      <w:r w:rsidR="0010631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часовню Святой Параскевы была перенесена частица мощей Святой великомученицы Параскевы, привезенная из Афона. (Параскева</w:t>
      </w:r>
      <w:r w:rsidR="00106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0F6452">
        <w:rPr>
          <w:rFonts w:ascii="Times New Roman" w:eastAsia="Times New Roman" w:hAnsi="Times New Roman" w:cs="Times New Roman"/>
          <w:color w:val="000000"/>
          <w:sz w:val="24"/>
          <w:szCs w:val="24"/>
        </w:rPr>
        <w:t>дочь богатых родителей, которая в юности уверовала в Христа и вела аскетический образ жизни. По обвинению в христианстве была приведена на суд к правителю области, который предлагал жениться на ней, если она отречется от Христа. Параскева отказалась, и ей отрубили голову. Церковью причислена к лику святых великомучеников).</w:t>
      </w:r>
      <w:r w:rsidR="00B856C5" w:rsidRPr="000F645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4DF99D8A" w14:textId="77777777" w:rsidR="00E066F1" w:rsidRPr="000F6452" w:rsidRDefault="00E066F1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>На рубеже 19-20 веков считалось, что каждая женщина или девушка в округе 100 км обязана была побывать там, причем прийти к источнику нужно было пешком. Параскева-Пятница считалась хранительницей очага, покровительницей брака, женщин и девушек.</w:t>
      </w:r>
    </w:p>
    <w:p w14:paraId="7C1D996F" w14:textId="77777777" w:rsidR="00E066F1" w:rsidRPr="000F6452" w:rsidRDefault="00E066F1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 xml:space="preserve">В конце 1990 годов здесь началось воссоздание бывшего памятника культовой архитектуры - часовни Святой великомученицы Параскевы. 29 мая 2000 году, в день памяти святых отцов первого Вселенского собора, нововозведенная часовня была освещена архиепископом Могилевским и Мстиславским Максимом. Храм построен на благотворительные пожертвования четы из Германии </w:t>
      </w:r>
      <w:r w:rsidR="00106317">
        <w:rPr>
          <w:color w:val="000000"/>
        </w:rPr>
        <w:t>–</w:t>
      </w:r>
      <w:r w:rsidRPr="000F6452">
        <w:rPr>
          <w:color w:val="000000"/>
        </w:rPr>
        <w:t xml:space="preserve"> Аллы (родом из Полыкович) и Дитера Арнольда, а также на средства прихода.</w:t>
      </w:r>
    </w:p>
    <w:p w14:paraId="16944385" w14:textId="77777777" w:rsidR="00E066F1" w:rsidRPr="000F6452" w:rsidRDefault="00E066F1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>На торжественном открытии часовни присутствовали могилевчане, представители власти.</w:t>
      </w:r>
    </w:p>
    <w:p w14:paraId="50EEF319" w14:textId="77777777" w:rsidR="00E066F1" w:rsidRPr="000F6452" w:rsidRDefault="00E066F1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lastRenderedPageBreak/>
        <w:t>Ежегодно 14 ноября отмечается день Святой великомученицы Параскевы.</w:t>
      </w:r>
    </w:p>
    <w:p w14:paraId="79F0DF3E" w14:textId="77777777" w:rsidR="00E066F1" w:rsidRPr="000F6452" w:rsidRDefault="00E066F1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>В последние годы особенно людно на Полыковичской кринице в праздник Крещения. День Крещения в Полыковичах стал и семейным празд</w:t>
      </w:r>
      <w:r w:rsidR="00106317">
        <w:rPr>
          <w:color w:val="000000"/>
        </w:rPr>
        <w:t xml:space="preserve">ником. Полыковичский источник – </w:t>
      </w:r>
      <w:r w:rsidRPr="000F6452">
        <w:rPr>
          <w:color w:val="000000"/>
        </w:rPr>
        <w:t>памятник природы республ</w:t>
      </w:r>
      <w:r w:rsidR="00BF1C41" w:rsidRPr="000F6452">
        <w:rPr>
          <w:color w:val="000000"/>
        </w:rPr>
        <w:t xml:space="preserve">иканского </w:t>
      </w:r>
      <w:r w:rsidRPr="000F6452">
        <w:rPr>
          <w:color w:val="000000"/>
        </w:rPr>
        <w:t>значения.</w:t>
      </w:r>
    </w:p>
    <w:p w14:paraId="28B15392" w14:textId="77777777" w:rsidR="00161DDD" w:rsidRPr="000F6452" w:rsidRDefault="007A25B6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noProof/>
          <w:color w:val="000000"/>
          <w:lang w:val="en-US" w:eastAsia="en-US"/>
        </w:rPr>
        <w:drawing>
          <wp:anchor distT="0" distB="0" distL="114300" distR="114300" simplePos="0" relativeHeight="251681792" behindDoc="1" locked="0" layoutInCell="1" allowOverlap="1" wp14:anchorId="11FCECCD" wp14:editId="2F1532AA">
            <wp:simplePos x="0" y="0"/>
            <wp:positionH relativeFrom="column">
              <wp:posOffset>320675</wp:posOffset>
            </wp:positionH>
            <wp:positionV relativeFrom="paragraph">
              <wp:posOffset>1867662</wp:posOffset>
            </wp:positionV>
            <wp:extent cx="3499485" cy="2277110"/>
            <wp:effectExtent l="0" t="0" r="5715" b="889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1311274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DD" w:rsidRPr="000F6452">
        <w:rPr>
          <w:color w:val="000000"/>
        </w:rPr>
        <w:t>Свято-Троицкую церковь в деревне Полыковичи не просто так называют чудом возрождения веры. Дело в том, что на этом месте раньше уже существовала церковь.</w:t>
      </w:r>
      <w:r w:rsidR="00106317">
        <w:rPr>
          <w:i/>
          <w:iCs/>
          <w:color w:val="000000"/>
        </w:rPr>
        <w:t xml:space="preserve"> </w:t>
      </w:r>
      <w:r w:rsidR="00161DDD" w:rsidRPr="000F6452">
        <w:rPr>
          <w:iCs/>
          <w:color w:val="000000"/>
        </w:rPr>
        <w:t>Была она построена ещё в 1770 году и называлась Свято-Параскевинская церковь в деревне Полыковичи в честь мученицы Параскавы</w:t>
      </w:r>
      <w:r w:rsidR="00106317">
        <w:rPr>
          <w:iCs/>
          <w:color w:val="000000"/>
        </w:rPr>
        <w:t xml:space="preserve"> </w:t>
      </w:r>
      <w:r w:rsidR="00161DDD" w:rsidRPr="000F6452">
        <w:rPr>
          <w:iCs/>
          <w:color w:val="000000"/>
        </w:rPr>
        <w:t>– покровительницы полыковичского источника</w:t>
      </w:r>
      <w:r w:rsidR="00161DDD" w:rsidRPr="000F6452">
        <w:rPr>
          <w:i/>
          <w:iCs/>
          <w:color w:val="000000"/>
        </w:rPr>
        <w:t>.</w:t>
      </w:r>
      <w:r w:rsidR="00F267FB" w:rsidRPr="000F6452">
        <w:rPr>
          <w:color w:val="000000"/>
        </w:rPr>
        <w:t xml:space="preserve"> </w:t>
      </w:r>
      <w:r w:rsidR="00161DDD" w:rsidRPr="000F6452">
        <w:rPr>
          <w:color w:val="000000"/>
        </w:rPr>
        <w:t>Первая церковь была деревянной, поэтому в 1830 году она была значительно перестроена. Именно в этой обновленной церкви, простоявшей более века, и молился в своё время последний русский царь Николай</w:t>
      </w:r>
      <w:r>
        <w:rPr>
          <w:color w:val="000000"/>
        </w:rPr>
        <w:t xml:space="preserve"> </w:t>
      </w:r>
      <w:r w:rsidR="00106317">
        <w:rPr>
          <w:color w:val="000000"/>
          <w:lang w:val="en-US"/>
        </w:rPr>
        <w:t>II</w:t>
      </w:r>
      <w:r w:rsidR="00BF1C41" w:rsidRPr="000F6452">
        <w:rPr>
          <w:noProof/>
          <w:color w:val="000000"/>
          <w:lang w:eastAsia="en-US"/>
        </w:rPr>
        <w:t xml:space="preserve"> </w:t>
      </w:r>
    </w:p>
    <w:p w14:paraId="35DFE03B" w14:textId="77777777" w:rsidR="00161DDD" w:rsidRDefault="00161DDD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 xml:space="preserve">В советские времена в церкви располагалась столовая и контора дома инвалидов, пока здание не сгорело из-за ошибки </w:t>
      </w:r>
      <w:r w:rsidRPr="000F6452">
        <w:rPr>
          <w:color w:val="000000"/>
        </w:rPr>
        <w:lastRenderedPageBreak/>
        <w:t>истопника.</w:t>
      </w:r>
      <w:r w:rsidR="007A25B6">
        <w:rPr>
          <w:color w:val="000000"/>
        </w:rPr>
        <w:t xml:space="preserve"> </w:t>
      </w:r>
      <w:r w:rsidRPr="000F6452">
        <w:rPr>
          <w:color w:val="000000"/>
        </w:rPr>
        <w:t>Радует, что при строительстве новой Свято-Троицкой церкви в Полыковичах использовались фотографии и чертежи сгоревшей некогда Свято-Параскевичской церкви.</w:t>
      </w:r>
    </w:p>
    <w:p w14:paraId="68AA0941" w14:textId="77777777" w:rsidR="00106317" w:rsidRPr="000F6452" w:rsidRDefault="00106317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</w:p>
    <w:p w14:paraId="5E31E9F0" w14:textId="77777777" w:rsidR="00255CC7" w:rsidRPr="000F6452" w:rsidRDefault="00255CC7" w:rsidP="00356B11">
      <w:pPr>
        <w:pStyle w:val="ab"/>
        <w:shd w:val="clear" w:color="auto" w:fill="FFFFFF"/>
        <w:spacing w:before="0" w:beforeAutospacing="0" w:after="0" w:afterAutospacing="0"/>
        <w:ind w:firstLine="142"/>
        <w:jc w:val="center"/>
        <w:rPr>
          <w:color w:val="000000"/>
        </w:rPr>
      </w:pPr>
      <w:r w:rsidRPr="000F6452">
        <w:rPr>
          <w:noProof/>
          <w:lang w:val="en-US" w:eastAsia="en-US"/>
        </w:rPr>
        <w:drawing>
          <wp:inline distT="0" distB="0" distL="0" distR="0" wp14:anchorId="5B457474" wp14:editId="12917809">
            <wp:extent cx="3347028" cy="2193082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7028" cy="21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8889" w14:textId="77777777" w:rsidR="00255CC7" w:rsidRPr="000F6452" w:rsidRDefault="00255CC7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</w:p>
    <w:p w14:paraId="62CABC45" w14:textId="77777777" w:rsidR="00E94DBC" w:rsidRPr="000F6452" w:rsidRDefault="00255CC7" w:rsidP="00356B11">
      <w:pPr>
        <w:pStyle w:val="ab"/>
        <w:shd w:val="clear" w:color="auto" w:fill="FFFFFF"/>
        <w:spacing w:before="0" w:beforeAutospacing="0" w:after="0" w:afterAutospacing="0"/>
        <w:ind w:firstLine="554"/>
        <w:rPr>
          <w:rFonts w:eastAsiaTheme="minorEastAsia"/>
          <w:b/>
          <w:i/>
          <w:color w:val="000099"/>
          <w:u w:val="single"/>
        </w:rPr>
      </w:pPr>
      <w:r w:rsidRPr="000F6452">
        <w:rPr>
          <w:rFonts w:eastAsiaTheme="minorEastAsia"/>
          <w:b/>
          <w:i/>
          <w:color w:val="000099"/>
          <w:u w:val="single"/>
        </w:rPr>
        <w:t>Мемориальный комплекс «Буйничское поле»</w:t>
      </w:r>
    </w:p>
    <w:p w14:paraId="16A58E5E" w14:textId="77777777" w:rsidR="00DD1307" w:rsidRPr="000F6452" w:rsidRDefault="00DD1307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</w:p>
    <w:p w14:paraId="685363D1" w14:textId="77777777" w:rsidR="00DD1307" w:rsidRPr="000F6452" w:rsidRDefault="007A25B6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71B6A857" wp14:editId="0764FEDB">
            <wp:simplePos x="0" y="0"/>
            <wp:positionH relativeFrom="column">
              <wp:posOffset>-167005</wp:posOffset>
            </wp:positionH>
            <wp:positionV relativeFrom="paragraph">
              <wp:posOffset>273939</wp:posOffset>
            </wp:positionV>
            <wp:extent cx="1402080" cy="1402080"/>
            <wp:effectExtent l="0" t="0" r="7620" b="7620"/>
            <wp:wrapSquare wrapText="bothSides"/>
            <wp:docPr id="20" name="Рисунок 20" descr="http://qrcoder.ru/code/?https%3A%2F%2Ftheplacement.ru%2Ftravel-directory%2Fbujnichskoe-pole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qrcoder.ru/code/?https%3A%2F%2Ftheplacement.ru%2Ftravel-directory%2Fbujnichskoe-pole%2F&amp;6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452">
        <w:rPr>
          <w:rFonts w:eastAsiaTheme="minorEastAsia"/>
          <w:b/>
          <w:i/>
          <w:noProof/>
          <w:color w:val="000099"/>
          <w:u w:val="single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4891C4BD" wp14:editId="1B3574CF">
            <wp:simplePos x="0" y="0"/>
            <wp:positionH relativeFrom="column">
              <wp:posOffset>1593215</wp:posOffset>
            </wp:positionH>
            <wp:positionV relativeFrom="paragraph">
              <wp:posOffset>203835</wp:posOffset>
            </wp:positionV>
            <wp:extent cx="1919605" cy="1376045"/>
            <wp:effectExtent l="209550" t="209550" r="213995" b="186055"/>
            <wp:wrapSquare wrapText="bothSides"/>
            <wp:docPr id="29" name="Рисунок 12" descr="G:\поход славгород\360bd38752f16c0183850f40d3953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ход славгород\360bd38752f16c0183850f40d39531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499" b="-5600"/>
                    <a:stretch/>
                  </pic:blipFill>
                  <pic:spPr bwMode="auto">
                    <a:xfrm>
                      <a:off x="0" y="0"/>
                      <a:ext cx="1919605" cy="13760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9478E" w14:textId="77777777" w:rsidR="007A25B6" w:rsidRDefault="007A25B6" w:rsidP="00356B11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</w:p>
    <w:p w14:paraId="64AAEB60" w14:textId="77777777" w:rsidR="00A955E5" w:rsidRPr="000F6452" w:rsidRDefault="00A955E5" w:rsidP="007A25B6">
      <w:pPr>
        <w:pStyle w:val="ab"/>
        <w:shd w:val="clear" w:color="auto" w:fill="FFFFFF"/>
        <w:spacing w:before="0" w:beforeAutospacing="0" w:after="0" w:afterAutospacing="0"/>
        <w:ind w:firstLine="554"/>
        <w:jc w:val="both"/>
        <w:rPr>
          <w:color w:val="000000"/>
        </w:rPr>
      </w:pPr>
      <w:r w:rsidRPr="000F6452">
        <w:rPr>
          <w:color w:val="000000"/>
        </w:rPr>
        <w:t>«</w:t>
      </w:r>
      <w:r w:rsidR="00255CC7" w:rsidRPr="000F6452">
        <w:rPr>
          <w:i/>
          <w:iCs/>
          <w:color w:val="000000"/>
        </w:rPr>
        <w:t>Полк,</w:t>
      </w:r>
      <w:r w:rsidR="007A25B6">
        <w:rPr>
          <w:i/>
          <w:iCs/>
          <w:color w:val="000000"/>
        </w:rPr>
        <w:t xml:space="preserve"> </w:t>
      </w:r>
      <w:r w:rsidRPr="000F6452">
        <w:rPr>
          <w:i/>
          <w:iCs/>
          <w:color w:val="000000"/>
        </w:rPr>
        <w:t>которым командует полковник Кутепов, у</w:t>
      </w:r>
      <w:r w:rsidR="00AD69AC" w:rsidRPr="000F6452">
        <w:rPr>
          <w:i/>
          <w:iCs/>
          <w:color w:val="000000"/>
        </w:rPr>
        <w:t xml:space="preserve">же много дней обороняет город. </w:t>
      </w:r>
      <w:r w:rsidRPr="000F6452">
        <w:rPr>
          <w:i/>
          <w:iCs/>
          <w:color w:val="000000"/>
        </w:rPr>
        <w:t xml:space="preserve">Когда въезжаешь в расположение </w:t>
      </w:r>
      <w:r w:rsidRPr="000F6452">
        <w:rPr>
          <w:i/>
          <w:iCs/>
          <w:color w:val="000000"/>
        </w:rPr>
        <w:lastRenderedPageBreak/>
        <w:t>полка, то сразу видишь, что бойцы здесь решили скорее умереть, чем отступить»</w:t>
      </w:r>
      <w:r w:rsidRPr="000F6452">
        <w:rPr>
          <w:color w:val="000000"/>
        </w:rPr>
        <w:t xml:space="preserve">, </w:t>
      </w:r>
      <w:r w:rsidR="007A25B6">
        <w:rPr>
          <w:sz w:val="28"/>
          <w:szCs w:val="28"/>
          <w:lang w:bidi="ru-RU"/>
        </w:rPr>
        <w:t>–</w:t>
      </w:r>
      <w:r w:rsidRPr="000F6452">
        <w:rPr>
          <w:color w:val="000000"/>
        </w:rPr>
        <w:t xml:space="preserve"> именно так начинается очерк Константина Симонова «Горячий день». Он был написан во время первой командировки Константина Михайловича на фронт 13-14 июля 1941 года. Почти через неделю - 19 июля – очерк вышел в свет на трет</w:t>
      </w:r>
      <w:r w:rsidR="00AD69AC" w:rsidRPr="000F6452">
        <w:rPr>
          <w:color w:val="000000"/>
        </w:rPr>
        <w:t>ь</w:t>
      </w:r>
      <w:r w:rsidRPr="000F6452">
        <w:rPr>
          <w:color w:val="000000"/>
        </w:rPr>
        <w:t>ей странице газеты «Известия». Город Д… так Симонов в называет Могилев. Именно здесь, на Буйничском поле, проходил передний край обороны. «Точкой невозврата» стал противотанковый ров, который соединялся с оврагами и доходил до Днепра. Даже сейчас можно увидеть очертания этого невероятно важного оборонит</w:t>
      </w:r>
      <w:r w:rsidR="00AD69AC" w:rsidRPr="000F6452">
        <w:rPr>
          <w:color w:val="000000"/>
        </w:rPr>
        <w:t>ельного сооружения, для создания</w:t>
      </w:r>
      <w:r w:rsidRPr="000F6452">
        <w:rPr>
          <w:color w:val="000000"/>
        </w:rPr>
        <w:t xml:space="preserve"> которого было потрачено всего 2 недели. Около 40 тысяч горожан и жителей соседних деревень помогали укреплять город. Подступ к Могилеву обороняли 388 стрелковый полк, 340 легкий артиллерийский полк, войска 172 стрелковой дивизии и батальон народного ополчения. С 10 июля расположение наших войск содрогалось от обстрела. Через два дня уже было уничтожено 39 немецких танков. 13 июля немецкие войска атаковали с новой силой. Им удалось прорваться на территорию третьего батальона. Но нашему полку удалось сохранить свои позиции.на следующий день связь со штабом пропала. 15 июля немецко-фашистские захватчики были уже в Чаусах, из-за чего к Буйничскому полю больше не поступали ни продукты питания, ни медикаменты, ни боеприпасы. Однако оборону города решили продолжать. Наши войска удерживали позиции до 22 июля, после чего бои продолжались даже в полном окружении. 24 июля солдаты немецкой армии уже оказались на окраинах Могилева. 26 июля боеприпасы были на исходе, а продовольствия уже и вовсе не осталось. Тогда было решено идти на прорыв… Сражения под Могилевом задержали группу армии «Центр», что оттянуло время удара в московском направлении.</w:t>
      </w:r>
    </w:p>
    <w:p w14:paraId="0C14A515" w14:textId="77777777" w:rsidR="00A955E5" w:rsidRPr="000F6452" w:rsidRDefault="00A955E5" w:rsidP="00356B11">
      <w:pPr>
        <w:pStyle w:val="ab"/>
        <w:spacing w:before="0" w:beforeAutospacing="0" w:after="0" w:afterAutospacing="0"/>
        <w:ind w:firstLine="554"/>
        <w:jc w:val="both"/>
        <w:rPr>
          <w:shd w:val="clear" w:color="auto" w:fill="FFFFFF"/>
        </w:rPr>
      </w:pPr>
      <w:r w:rsidRPr="000F6452">
        <w:rPr>
          <w:shd w:val="clear" w:color="auto" w:fill="FFFFFF"/>
        </w:rPr>
        <w:lastRenderedPageBreak/>
        <w:t>Немецкие главнокомандующие передали ложную информацию в Берлин о том, что Могилев был взят еще в начале июля. Потому нашим войскам удалось захватить несколько штабных машин, которые везли награды немецким солдатам. Ордена немецкое командование решило вручить за победу в боях, которые, как оказалось, еще продолжались. Таким же забавным случаем стал приезд немецкого офицера прямо в руки советской армии. Полагая, что Могилев уже взят, он решил наведаться в город, чтобы отобедать в одном из ресторанов.</w:t>
      </w:r>
    </w:p>
    <w:p w14:paraId="0F0DDCFD" w14:textId="77777777" w:rsidR="00A955E5" w:rsidRPr="000F6452" w:rsidRDefault="00A955E5" w:rsidP="00356B11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F6452">
        <w:rPr>
          <w:shd w:val="clear" w:color="auto" w:fill="FFFFFF"/>
        </w:rPr>
        <w:t>«</w:t>
      </w:r>
      <w:r w:rsidRPr="000F6452">
        <w:rPr>
          <w:rStyle w:val="af0"/>
          <w:shd w:val="clear" w:color="auto" w:fill="FFFFFF"/>
        </w:rPr>
        <w:t>Здесь воюют не только храбро, здесь воюют умело»</w:t>
      </w:r>
      <w:r w:rsidRPr="000F6452">
        <w:rPr>
          <w:shd w:val="clear" w:color="auto" w:fill="FFFFFF"/>
        </w:rPr>
        <w:t xml:space="preserve">, - пишет Симонов в очерке, описывающем 14-часовое сражение. Но события 1941 года – не единственный случай, когда Буйничское поле орошалось кровью. Первая битва здесь вспыхнула в 1595 году. Именно тогда произошло восстание белорусских крестьян под руководством Северина Наливайко. На подавление волнений против власти Речи Посполитой направили 18-тысячное конное войско, которое так и не смогло разгромить восстание. В 1812 году в Могилеве французский маршал Луи Даву принял решение уничтожить 2-ую армию генерала Багратиона. Он направил сюда лучшие дивизии. Изначально планировалось, что армия Российской империи будет оборонять подход к городу, однако из-за решения французов обосноваться в Могилеве, Багратион направил армию к югу через Днепр. Необходимо было убедить французского маршала в намерении 2-ой армии занять Могилев. Так было решено произвести атаку около Салтановки. Но в ходе боев стало понятно, что русской армии в любом случае придется столкнуться с вражескими войсками. Это </w:t>
      </w:r>
      <w:r w:rsidRPr="000F6452">
        <w:rPr>
          <w:shd w:val="clear" w:color="auto" w:fill="FFFFFF"/>
        </w:rPr>
        <w:lastRenderedPageBreak/>
        <w:t>вынудило Багратиона отступить.</w:t>
      </w:r>
      <w:r w:rsidR="00A63319" w:rsidRPr="000F6452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CCEDD1F" wp14:editId="5705E9BE">
            <wp:simplePos x="0" y="0"/>
            <wp:positionH relativeFrom="page">
              <wp:posOffset>1082675</wp:posOffset>
            </wp:positionH>
            <wp:positionV relativeFrom="paragraph">
              <wp:posOffset>1865630</wp:posOffset>
            </wp:positionV>
            <wp:extent cx="3488690" cy="2118995"/>
            <wp:effectExtent l="209550" t="209550" r="207010" b="205105"/>
            <wp:wrapTight wrapText="bothSides">
              <wp:wrapPolygon edited="0">
                <wp:start x="118" y="-2136"/>
                <wp:lineTo x="-1297" y="-1748"/>
                <wp:lineTo x="-1297" y="20972"/>
                <wp:lineTo x="118" y="23108"/>
                <wp:lineTo x="118" y="23497"/>
                <wp:lineTo x="21348" y="23497"/>
                <wp:lineTo x="21466" y="23108"/>
                <wp:lineTo x="22764" y="20195"/>
                <wp:lineTo x="22764" y="1359"/>
                <wp:lineTo x="21466" y="-1553"/>
                <wp:lineTo x="21348" y="-2136"/>
                <wp:lineTo x="118" y="-2136"/>
              </wp:wrapPolygon>
            </wp:wrapTight>
            <wp:docPr id="65" name="Рисунок 14" descr="Картинки по запросу буйничское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буйничское пол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11899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1307" w:rsidRPr="000F6452">
        <w:rPr>
          <w:shd w:val="clear" w:color="auto" w:fill="FFFFFF"/>
        </w:rPr>
        <w:t xml:space="preserve"> </w:t>
      </w:r>
      <w:r w:rsidRPr="000F6452">
        <w:rPr>
          <w:shd w:val="clear" w:color="auto" w:fill="FFFFFF"/>
        </w:rPr>
        <w:t>В 1995 году на Буйничском поле был открыт одноименный мемориальный комплекс, посвященный защитникам города Могилева. Архитекторами стали Владимир Васильевич Чаленко и Олег Петрович Барановский. Посетителей встречают арки из красного кирпича. От закатного солнца цвет строений кажется огненным. Жесткие тени в сочетании с ним создают тяжелое ощущение трагедии. На стенах арок располагаются барельефы. На одном из них изображена карта сражений, остальные – картины войны, подчеркнутые цитатами. Здесь же обозначен и состав народного ополчения.</w:t>
      </w:r>
      <w:r w:rsidR="00A63319" w:rsidRPr="000F6452">
        <w:rPr>
          <w:shd w:val="clear" w:color="auto" w:fill="FFFFFF"/>
        </w:rPr>
        <w:t xml:space="preserve"> </w:t>
      </w:r>
    </w:p>
    <w:p w14:paraId="21E39EE4" w14:textId="77777777" w:rsidR="00A955E5" w:rsidRPr="000F6452" w:rsidRDefault="00A955E5" w:rsidP="00356B11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F6452">
        <w:rPr>
          <w:shd w:val="clear" w:color="auto" w:fill="FFFFFF"/>
        </w:rPr>
        <w:t xml:space="preserve">От арок идет небольшая дорожка из серой плитки. В конце этого пути возвышается 27-ми метровая каплица из красного кирпича. Она символизирует величие воинского духа. Над острым медным куполом освещается яркими солнечными лучами крест. Внутри каплицы среди фресок расположены 4 памятные доски из мрамора с именами воинов, оборонявших </w:t>
      </w:r>
      <w:r w:rsidRPr="000F6452">
        <w:rPr>
          <w:shd w:val="clear" w:color="auto" w:fill="FFFFFF"/>
        </w:rPr>
        <w:lastRenderedPageBreak/>
        <w:t>Могилев. Над площадкой с гербом Могилева раскачивается маятник Фуко. Это символ вечной памяти о погибших на поле брани войнах. Под каплицей – подземный склеп, в котором располагаются останки погибших.</w:t>
      </w:r>
    </w:p>
    <w:p w14:paraId="34536785" w14:textId="77777777" w:rsidR="00935730" w:rsidRPr="000F6452" w:rsidRDefault="00A955E5" w:rsidP="00694D8F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F6452">
        <w:rPr>
          <w:shd w:val="clear" w:color="auto" w:fill="FFFFFF"/>
        </w:rPr>
        <w:t>От каплицы расходится в разных направлениях 4 аллеи. Одна из них – Симонова – заканчивается большим камнем, окруженным волнами цветов. «Всю жизнь он помнил это поле боя 1941 года и завещал развеять здесь свой прах» - мемориальная доска с этой надписью располагается на тыльной стороне камня. Умер писатель 28 августа 1979 года в Москве. 8 же сентября прах урну с прахом привезли в Могилев жена Симонова и трое его детей. В процессии участвовало всего 7 человек. Через год и был открыт этот памятный знак на конце аллеи. Прошло полтора года после смерти писателя, скончалась его супруга - Лариса. Согласно ее желанию, прах также был развеян на Буйничском поле.</w:t>
      </w:r>
      <w:r w:rsidR="00935730" w:rsidRPr="000F6452">
        <w:t xml:space="preserve"> </w:t>
      </w:r>
      <w:r w:rsidR="00935730" w:rsidRPr="000F6452">
        <w:rPr>
          <w:shd w:val="clear" w:color="auto" w:fill="FFFFFF"/>
        </w:rPr>
        <w:t xml:space="preserve">Перпендикулярно к аллее Симонова располагается Аллея защитников города Могилева. Она открылась в 2004 году. Слева – разливается Озеро слез. Это искусственный водоем, который является символом слез всех матерей, которым не суждено было встретить возвращающихся с войны детей. В летний зной в озере купаются местные жители. Озеро разрешает небольшой деревянный мостик, на котором часто фотографируются молодожены. </w:t>
      </w:r>
    </w:p>
    <w:p w14:paraId="7EB73939" w14:textId="77777777" w:rsidR="00935730" w:rsidRDefault="00935730" w:rsidP="00356B11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0F6452">
        <w:rPr>
          <w:shd w:val="clear" w:color="auto" w:fill="FFFFFF"/>
        </w:rPr>
        <w:t>Около каплицы в ряд выстроилась военная техника. Это одно из излюбленных мест для детских игр: «Мама, а если Саша – танкист, то значит, что я – танкистЁрка?» - интересуется девчушка, сползая с танка. На Буйничском поле всегда много детей. Так памятник смерти становится настоящим царством продолжения жизни.</w:t>
      </w:r>
    </w:p>
    <w:p w14:paraId="561B2CBA" w14:textId="77777777" w:rsidR="007A25B6" w:rsidRDefault="007A25B6" w:rsidP="00356B11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14:paraId="6B8FC07F" w14:textId="77777777" w:rsidR="00FA26B9" w:rsidRPr="000F6452" w:rsidRDefault="00FA26B9" w:rsidP="00356B11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14:paraId="04D8BBAE" w14:textId="77777777" w:rsidR="00AD69AC" w:rsidRPr="000F6452" w:rsidRDefault="00AD69AC" w:rsidP="00356B11">
      <w:pPr>
        <w:pStyle w:val="ab"/>
        <w:spacing w:before="0" w:beforeAutospacing="0" w:after="0" w:afterAutospacing="0"/>
        <w:ind w:firstLine="567"/>
        <w:jc w:val="both"/>
        <w:rPr>
          <w:b/>
        </w:rPr>
      </w:pPr>
    </w:p>
    <w:p w14:paraId="09A4B949" w14:textId="77777777" w:rsidR="00DD1307" w:rsidRDefault="00DD1307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  <w:r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  <w:lang w:val="en-US"/>
        </w:rPr>
        <w:lastRenderedPageBreak/>
        <w:t>C</w:t>
      </w:r>
      <w:r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>вято-Никольский</w:t>
      </w:r>
      <w:r w:rsidR="00BF1C41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 xml:space="preserve"> </w:t>
      </w:r>
      <w:r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>женский монастырь</w:t>
      </w:r>
    </w:p>
    <w:p w14:paraId="0F64EC68" w14:textId="77777777" w:rsidR="007A25B6" w:rsidRPr="000F6452" w:rsidRDefault="007A25B6" w:rsidP="00356B11">
      <w:pPr>
        <w:shd w:val="clear" w:color="auto" w:fill="FFFFFF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</w:p>
    <w:p w14:paraId="2DCDFED1" w14:textId="77777777" w:rsidR="00A63319" w:rsidRPr="000F6452" w:rsidRDefault="00DD1307" w:rsidP="007A25B6">
      <w:pPr>
        <w:pStyle w:val="ab"/>
        <w:spacing w:before="0" w:beforeAutospacing="0" w:after="0" w:afterAutospacing="0"/>
        <w:ind w:firstLine="567"/>
        <w:jc w:val="both"/>
      </w:pPr>
      <w:r w:rsidRPr="000F6452"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18E5050D" wp14:editId="24FF9433">
            <wp:simplePos x="0" y="0"/>
            <wp:positionH relativeFrom="column">
              <wp:posOffset>-474345</wp:posOffset>
            </wp:positionH>
            <wp:positionV relativeFrom="paragraph">
              <wp:posOffset>-635</wp:posOffset>
            </wp:positionV>
            <wp:extent cx="1660525" cy="1660525"/>
            <wp:effectExtent l="0" t="0" r="0" b="0"/>
            <wp:wrapThrough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hrough>
            <wp:docPr id="31" name="Рисунок 31" descr="http://qrcoder.ru/code/?http%3A%2F%2Fmonasterium.by%2Fmonastyri-belorusskoy-pravoslavnoy-tserkvi%2Fmogilevskaya_eparkhiya%2Fsvyato-nikolskiy-zhenskiy-monastyr-g-mogilev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monasterium.by%2Fmonastyri-belorusskoy-pravoslavnoy-tserkvi%2Fmogilevskaya_eparkhiya%2Fsvyato-nikolskiy-zhenskiy-monastyr-g-mogilev%2F&amp;6&amp;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605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19" w:rsidRPr="000F6452">
        <w:t xml:space="preserve">История возникновения монастыря связана с сооружением в Могилеве церкви в честь святителя Николая Чудотворца. Первое упоминание о Свято-Никольском храме относится к 1522 г. Летописи рассказывают о том, что храм много раз перестраивался, был ограблен и, наконец, большой пожар, случившийся в городе, не оставил и следа от деревянной церкви. </w:t>
      </w:r>
    </w:p>
    <w:p w14:paraId="52B551C5" w14:textId="77777777" w:rsidR="00935730" w:rsidRPr="000F6452" w:rsidRDefault="007A25B6" w:rsidP="00356B11">
      <w:pPr>
        <w:pStyle w:val="ab"/>
        <w:spacing w:before="0" w:beforeAutospacing="0" w:after="0" w:afterAutospacing="0"/>
        <w:ind w:firstLine="567"/>
        <w:jc w:val="both"/>
      </w:pPr>
      <w:r w:rsidRPr="000F6452">
        <w:rPr>
          <w:noProof/>
          <w:color w:val="333333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BE51F26" wp14:editId="1FE8DE9B">
            <wp:simplePos x="0" y="0"/>
            <wp:positionH relativeFrom="column">
              <wp:posOffset>504190</wp:posOffset>
            </wp:positionH>
            <wp:positionV relativeFrom="paragraph">
              <wp:posOffset>808990</wp:posOffset>
            </wp:positionV>
            <wp:extent cx="3132455" cy="2315845"/>
            <wp:effectExtent l="209550" t="209550" r="201295" b="217805"/>
            <wp:wrapTight wrapText="bothSides">
              <wp:wrapPolygon edited="0">
                <wp:start x="131" y="-1954"/>
                <wp:lineTo x="-1445" y="-1599"/>
                <wp:lineTo x="-1445" y="21322"/>
                <wp:lineTo x="0" y="23098"/>
                <wp:lineTo x="131" y="23454"/>
                <wp:lineTo x="21280" y="23454"/>
                <wp:lineTo x="21412" y="23098"/>
                <wp:lineTo x="22857" y="21322"/>
                <wp:lineTo x="22857" y="1244"/>
                <wp:lineTo x="21412" y="-1421"/>
                <wp:lineTo x="21280" y="-1954"/>
                <wp:lineTo x="131" y="-1954"/>
              </wp:wrapPolygon>
            </wp:wrapTight>
            <wp:docPr id="66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1584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797" w:rsidRPr="000F6452">
        <w:t xml:space="preserve">В апреле 1636 г. Киевский митрополит Петр Могила получил согласие отпольского короля Владислава IV на постройку в Могилеве Свято-Никольского храма с помещениями «для особ духовных, чернецов, попов и дьяков». В 1637 г., когда Могилевской епархией управлял епископ </w:t>
      </w:r>
      <w:r w:rsidR="00024797" w:rsidRPr="000F6452">
        <w:lastRenderedPageBreak/>
        <w:t>Сильвестр Косов, прихожане построили временную деревянную церковь и кельи для устроения монастырской жизни при храме. Строительство неотапливаемого кирпичного храма началось в 1669 г., а в 1672 г. он был освящен с приделами в честь Крестителя Господня Иоанна и святого великомученика Димитрия Солунского.</w:t>
      </w:r>
    </w:p>
    <w:p w14:paraId="110ED51A" w14:textId="77777777" w:rsidR="00024797" w:rsidRPr="000F6452" w:rsidRDefault="00024797" w:rsidP="00356B11">
      <w:pPr>
        <w:pStyle w:val="ab"/>
        <w:spacing w:before="0" w:beforeAutospacing="0" w:after="0" w:afterAutospacing="0"/>
        <w:ind w:firstLine="567"/>
        <w:jc w:val="both"/>
      </w:pPr>
      <w:r w:rsidRPr="000F6452">
        <w:rPr>
          <w:color w:val="333333"/>
        </w:rPr>
        <w:t> </w:t>
      </w:r>
      <w:r w:rsidRPr="000F6452">
        <w:t>Свято-Никольский женский монастырь действовал с 1637-1719 г., а затем был преобразован в мужской, который просуществовал до 1754 г. До 30-х гг. ХХ в. Никольский храм существовал как приходской, однако при нем сохранялись двухклассное церковно-приходское училище и богадельня. В годы гонений на церковь утварь храмов монастыря была изъята, в 1934 г. Свято-Никольский собор закрыли. Спустя три года прекратила существование и Могилевская епархия. С 1936 г. в Свято-Никольском соборе находилась пересыльная тюрьма, позднее книжная база. В середине 50-х гг. ХХ в. стены и своды храма, жемчужины европейской культуры, украшенные многочисленными высокохудожественными росписями, варварски перетерли цементным раствором, однако центральный иконостас Никольского собора чудом сохранился. В 1970 г. этот уникальный шедевр разобрали рабочие мастерских Белреставрации и увезли в Минск для реставрации и хранения.</w:t>
      </w:r>
    </w:p>
    <w:p w14:paraId="0111F475" w14:textId="77777777" w:rsidR="00024797" w:rsidRPr="000F6452" w:rsidRDefault="00024797" w:rsidP="00356B11">
      <w:pPr>
        <w:pStyle w:val="ab"/>
        <w:spacing w:before="0" w:beforeAutospacing="0" w:after="0" w:afterAutospacing="0"/>
        <w:ind w:firstLine="567"/>
        <w:jc w:val="both"/>
      </w:pPr>
      <w:r w:rsidRPr="000F6452">
        <w:t>В</w:t>
      </w:r>
      <w:r w:rsidR="00106317" w:rsidRPr="00106317">
        <w:t xml:space="preserve"> </w:t>
      </w:r>
      <w:r w:rsidRPr="000F6452">
        <w:t xml:space="preserve">1989 г. Могилевская епархия была восстановлена, правящим архиереем назначен архиепископ Могилевский и Мстиславский Максим (Кроха). С этого времени началось возрождение Свято-Никольского женского монастыря. 28 марта 1991 г. освящен зимний Онуфриевский храм обители, а 18 июня 1991 г. монастырь посетил Святейший Патриарх Алексий II. Архитектурный комплекс обители состоит из Никольской церкви (1669-1672 гг.), Онуфриевского храма (1798 г.), церковного жилого дома для паломников, колокольни, </w:t>
      </w:r>
      <w:r w:rsidRPr="000F6452">
        <w:lastRenderedPageBreak/>
        <w:t>усыпальницы, нового 2-х этажного корпуса с трапезной для сестер. При монастыре в 1996 г. учреждено сестричество во имя святых мучениц Веры, Надежды, Любови и матери их Софии. С 1997 г. действует воскресная школа при монастыре, молодежный православный хор, имеется богатая библиотека. В обители находятся списки икон Божией Матери: Могилево-Братская Белыничская, а также «Благодатное Небо».</w:t>
      </w:r>
    </w:p>
    <w:p w14:paraId="28DBCDD9" w14:textId="77777777" w:rsidR="00024797" w:rsidRPr="000F6452" w:rsidRDefault="00BF1C41" w:rsidP="00356B11">
      <w:pPr>
        <w:pStyle w:val="ab"/>
        <w:spacing w:before="0" w:beforeAutospacing="0" w:after="0" w:afterAutospacing="0"/>
        <w:ind w:firstLine="708"/>
        <w:jc w:val="both"/>
      </w:pPr>
      <w:r w:rsidRPr="000F6452"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3B0A611" wp14:editId="6ADFB822">
            <wp:simplePos x="0" y="0"/>
            <wp:positionH relativeFrom="page">
              <wp:posOffset>1269365</wp:posOffset>
            </wp:positionH>
            <wp:positionV relativeFrom="paragraph">
              <wp:posOffset>1466215</wp:posOffset>
            </wp:positionV>
            <wp:extent cx="3041650" cy="1896110"/>
            <wp:effectExtent l="209550" t="209550" r="215900" b="218440"/>
            <wp:wrapTight wrapText="bothSides">
              <wp:wrapPolygon edited="0">
                <wp:start x="135" y="-2387"/>
                <wp:lineTo x="-1488" y="-1953"/>
                <wp:lineTo x="-1488" y="18880"/>
                <wp:lineTo x="-1218" y="22352"/>
                <wp:lineTo x="0" y="23437"/>
                <wp:lineTo x="135" y="23871"/>
                <wp:lineTo x="21375" y="23871"/>
                <wp:lineTo x="21510" y="23437"/>
                <wp:lineTo x="22727" y="22352"/>
                <wp:lineTo x="22998" y="18880"/>
                <wp:lineTo x="22998" y="1519"/>
                <wp:lineTo x="21510" y="-1736"/>
                <wp:lineTo x="21375" y="-2387"/>
                <wp:lineTo x="135" y="-2387"/>
              </wp:wrapPolygon>
            </wp:wrapTight>
            <wp:docPr id="67" name="Рисунок 17" descr="Картинки по запросу свято-никольский монастырь моги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свято-никольский монастырь могиле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89611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4797" w:rsidRPr="000F6452">
        <w:t xml:space="preserve">Ежегодно 6 августа совершается крестный ход от монастыря к дому, где жил и трудился святитель Георгий (Конисский). Архиепископ Максим, благодаря усердным трудам которого возвращена к жизни святая обитель, покоится ныне на ее территории у Никольского собора, там же похоронена и первая настоятельница возрожденного монастыря Игумения Евгения (Волощук). В 1915-1917 гг. в Могилеве находилась ставка Верховного Главнокомандующего. Император Николай II со своей семьей, во время нахождения в ставке, посещал Свято-Никольский собор. Летом 2000 г., во время канонизации Русской Православной Церковью </w:t>
      </w:r>
      <w:r w:rsidR="00024797" w:rsidRPr="000F6452">
        <w:lastRenderedPageBreak/>
        <w:t>Новомучеников и Исповедников Российских ХХ в., в Могилеве чудесным образом был обнаружен портрет императора, который ныне освящен как икона и расположен в левом приделе Свято-Никольского собора, названном в честь святых Царственных мучеников. К иконе прикреплена 5-рублевая золотая монета, которую император Николай II подарил мальчику СимеонуХалипову во время посещения храма. В 2007 г. закончена реставрация фресок во всех приделах Никольского собора и его наружный ремонт, а также отремонтирован Свято-Онуфриевский храм.</w:t>
      </w:r>
    </w:p>
    <w:p w14:paraId="1374D128" w14:textId="77777777" w:rsidR="00024797" w:rsidRDefault="00024797" w:rsidP="00356B11">
      <w:pPr>
        <w:pStyle w:val="ab"/>
        <w:spacing w:before="0" w:beforeAutospacing="0" w:after="0" w:afterAutospacing="0"/>
        <w:ind w:firstLine="567"/>
        <w:jc w:val="both"/>
      </w:pPr>
      <w:r w:rsidRPr="000F6452">
        <w:t>В</w:t>
      </w:r>
      <w:r w:rsidR="00106317" w:rsidRPr="00106317">
        <w:t xml:space="preserve"> </w:t>
      </w:r>
      <w:r w:rsidRPr="000F6452">
        <w:t>обители проживает 18 насель</w:t>
      </w:r>
      <w:r w:rsidR="00694D8F">
        <w:t>ниц (2017 г.). Настоятельница-</w:t>
      </w:r>
      <w:r w:rsidRPr="000F6452">
        <w:t>игумения Евфросиния (Сидорович).</w:t>
      </w:r>
    </w:p>
    <w:p w14:paraId="0388A9EA" w14:textId="77777777" w:rsidR="007A25B6" w:rsidRPr="000F6452" w:rsidRDefault="007A25B6" w:rsidP="00356B11">
      <w:pPr>
        <w:pStyle w:val="ab"/>
        <w:spacing w:before="0" w:beforeAutospacing="0" w:after="0" w:afterAutospacing="0"/>
        <w:ind w:firstLine="567"/>
        <w:jc w:val="both"/>
      </w:pPr>
    </w:p>
    <w:p w14:paraId="2CEB1E95" w14:textId="77777777" w:rsidR="007F0C92" w:rsidRDefault="007F0C92" w:rsidP="007A25B6">
      <w:pPr>
        <w:pStyle w:val="ab"/>
        <w:spacing w:before="0" w:beforeAutospacing="0" w:after="0" w:afterAutospacing="0"/>
        <w:ind w:firstLine="567"/>
        <w:jc w:val="center"/>
        <w:rPr>
          <w:rFonts w:eastAsiaTheme="minorHAnsi"/>
          <w:b/>
          <w:i/>
          <w:color w:val="000099"/>
          <w:u w:val="single"/>
          <w:lang w:eastAsia="en-US"/>
        </w:rPr>
      </w:pPr>
      <w:r w:rsidRPr="000F6452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3A7E804" wp14:editId="7B7C9813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334770" cy="1334770"/>
            <wp:effectExtent l="0" t="0" r="0" b="0"/>
            <wp:wrapSquare wrapText="bothSides"/>
            <wp:docPr id="71" name="Рисунок 71" descr="http://qrcoder.ru/code/?https%3A%2F%2Fplanetabelarus.by%2Fsights%2Fkostel-svyatogo-stanislava-v-mogileve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qrcoder.ru/code/?https%3A%2F%2Fplanetabelarus.by%2Fsights%2Fkostel-svyatogo-stanislava-v-mogileve%2F&amp;6&amp;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DBC" w:rsidRPr="000F6452">
        <w:rPr>
          <w:rFonts w:eastAsiaTheme="minorHAnsi"/>
          <w:b/>
          <w:i/>
          <w:color w:val="000099"/>
          <w:u w:val="single"/>
          <w:lang w:eastAsia="en-US"/>
        </w:rPr>
        <w:t>Костёл Святого Станислава</w:t>
      </w:r>
    </w:p>
    <w:p w14:paraId="53010E89" w14:textId="77777777" w:rsidR="007A25B6" w:rsidRPr="000F6452" w:rsidRDefault="007A25B6" w:rsidP="007A25B6">
      <w:pPr>
        <w:pStyle w:val="ab"/>
        <w:spacing w:before="0" w:beforeAutospacing="0" w:after="0" w:afterAutospacing="0"/>
        <w:ind w:firstLine="567"/>
        <w:jc w:val="center"/>
        <w:rPr>
          <w:rFonts w:eastAsiaTheme="minorHAnsi"/>
          <w:b/>
          <w:i/>
          <w:noProof/>
          <w:color w:val="000099"/>
          <w:u w:val="single"/>
          <w:lang w:eastAsia="en-US"/>
        </w:rPr>
      </w:pPr>
    </w:p>
    <w:p w14:paraId="6A977C24" w14:textId="77777777" w:rsidR="00DE543E" w:rsidRPr="000F6452" w:rsidRDefault="00881D5F" w:rsidP="00356B11">
      <w:pPr>
        <w:pStyle w:val="ab"/>
        <w:spacing w:before="0" w:beforeAutospacing="0" w:after="0" w:afterAutospacing="0"/>
        <w:ind w:firstLine="567"/>
        <w:jc w:val="both"/>
      </w:pPr>
      <w:r w:rsidRPr="000F6452">
        <w:t>Построе</w:t>
      </w:r>
      <w:r w:rsidR="00BF1C41" w:rsidRPr="000F6452">
        <w:t xml:space="preserve">н костел был орденом кармелитов по "благословению" польского короля </w:t>
      </w:r>
      <w:r w:rsidRPr="000F6452">
        <w:t>Владислава IV Вазы. Это событие изображено на одной из фресок. Вернее, первоначально был построен деревянный костел, который сгорел через 40 лет. А еще через 30 на его месте начали возводить именно то здание, которое и дошло до нас, правда, не без изменений.</w:t>
      </w:r>
    </w:p>
    <w:p w14:paraId="5082557B" w14:textId="77777777" w:rsidR="00881D5F" w:rsidRPr="000F6452" w:rsidRDefault="00881D5F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sz w:val="24"/>
          <w:szCs w:val="24"/>
        </w:rPr>
        <w:t>Барочный костел был ос</w:t>
      </w:r>
      <w:r w:rsidR="00BF1C41" w:rsidRPr="000F6452">
        <w:rPr>
          <w:rFonts w:ascii="Times New Roman" w:eastAsia="Times New Roman" w:hAnsi="Times New Roman" w:cs="Times New Roman"/>
          <w:sz w:val="24"/>
          <w:szCs w:val="24"/>
        </w:rPr>
        <w:t xml:space="preserve">вящен во имя Успения Богородицы в </w:t>
      </w:r>
      <w:r w:rsidRPr="000F6452">
        <w:rPr>
          <w:rFonts w:ascii="Times New Roman" w:eastAsia="Times New Roman" w:hAnsi="Times New Roman" w:cs="Times New Roman"/>
          <w:sz w:val="24"/>
          <w:szCs w:val="24"/>
        </w:rPr>
        <w:t>1752 году. А после I раздела Речи Посполитой, оказавшись под властью Российской империи, становится архикафедральным собором Могилевской римско-католической епа</w:t>
      </w:r>
      <w:r w:rsidR="00106317">
        <w:rPr>
          <w:rFonts w:ascii="Times New Roman" w:eastAsia="Times New Roman" w:hAnsi="Times New Roman" w:cs="Times New Roman"/>
          <w:sz w:val="24"/>
          <w:szCs w:val="24"/>
        </w:rPr>
        <w:t xml:space="preserve">рхии и его переосвящают в честь </w:t>
      </w:r>
      <w:r w:rsidRPr="000F6452">
        <w:rPr>
          <w:rFonts w:ascii="Times New Roman" w:eastAsia="Times New Roman" w:hAnsi="Times New Roman" w:cs="Times New Roman"/>
          <w:sz w:val="24"/>
          <w:szCs w:val="24"/>
        </w:rPr>
        <w:t xml:space="preserve">Св. Станислава в 1783 году. Таким образом, костел и по сей день известен под двумя именами. Несколькими годами спустя здание подвергается реконструкции, а уже в 1818, как и его </w:t>
      </w:r>
      <w:r w:rsidRPr="000F64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костел-предшественник, страдает от пожара и в результате еще </w:t>
      </w:r>
      <w:r w:rsidR="007A25B6"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75E2FAB3" wp14:editId="1FB89127">
            <wp:simplePos x="0" y="0"/>
            <wp:positionH relativeFrom="column">
              <wp:posOffset>314960</wp:posOffset>
            </wp:positionH>
            <wp:positionV relativeFrom="paragraph">
              <wp:posOffset>523240</wp:posOffset>
            </wp:positionV>
            <wp:extent cx="3510915" cy="2580005"/>
            <wp:effectExtent l="0" t="0" r="0" b="0"/>
            <wp:wrapTight wrapText="bothSides">
              <wp:wrapPolygon edited="0">
                <wp:start x="0" y="0"/>
                <wp:lineTo x="0" y="21371"/>
                <wp:lineTo x="21448" y="21371"/>
                <wp:lineTo x="21448" y="0"/>
                <wp:lineTo x="0" y="0"/>
              </wp:wrapPolygon>
            </wp:wrapTight>
            <wp:docPr id="72" name="Рисунок 72" descr="Картинки по запросу &quot;Костёл Святого Станисла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&quot;Костёл Святого Станислава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452">
        <w:rPr>
          <w:rFonts w:ascii="Times New Roman" w:eastAsia="Times New Roman" w:hAnsi="Times New Roman" w:cs="Times New Roman"/>
          <w:sz w:val="24"/>
          <w:szCs w:val="24"/>
        </w:rPr>
        <w:t>одной перестройки приобретает черты классицизма. Ионические колонны на фасаде появились как раз в то время.</w:t>
      </w:r>
      <w:r w:rsidR="007F0C92" w:rsidRPr="000F6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1638CF" w14:textId="77777777" w:rsidR="00881D5F" w:rsidRPr="000F6452" w:rsidRDefault="00881D5F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sz w:val="24"/>
          <w:szCs w:val="24"/>
        </w:rPr>
        <w:t>Костел настолько зажат со всех стороны жилыми домами, что с улицы его практически не заметно, несмотря на внушительные размеры. Жаль, что такая красота спрятана от посторонних глаз, но, возможно, именно благодаря этой маскировке костел пережил советское время.</w:t>
      </w:r>
    </w:p>
    <w:p w14:paraId="768E30F7" w14:textId="77777777" w:rsidR="00881D5F" w:rsidRPr="000F6452" w:rsidRDefault="00881D5F" w:rsidP="00356B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452">
        <w:rPr>
          <w:rFonts w:ascii="Times New Roman" w:eastAsia="Times New Roman" w:hAnsi="Times New Roman" w:cs="Times New Roman"/>
          <w:sz w:val="24"/>
          <w:szCs w:val="24"/>
        </w:rPr>
        <w:t>Фресковый цикл один из самых подробных из сохранившихся на территории Беларуси. Впечатление производят невероятное. Одна из центральных фресок - Преображение Христа.</w:t>
      </w:r>
    </w:p>
    <w:p w14:paraId="47F976C8" w14:textId="77777777" w:rsidR="00DE543E" w:rsidRPr="000F6452" w:rsidRDefault="00DE543E" w:rsidP="00356B11">
      <w:pPr>
        <w:pStyle w:val="ac"/>
        <w:ind w:right="101"/>
        <w:rPr>
          <w:sz w:val="24"/>
          <w:szCs w:val="24"/>
        </w:rPr>
      </w:pPr>
    </w:p>
    <w:p w14:paraId="484EA4A8" w14:textId="77777777" w:rsidR="00DE543E" w:rsidRPr="000F6452" w:rsidRDefault="007F0C92" w:rsidP="007A25B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</w:pPr>
      <w:r w:rsidRPr="000F645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06A53CD8" wp14:editId="0C1BDC60">
            <wp:simplePos x="0" y="0"/>
            <wp:positionH relativeFrom="column">
              <wp:posOffset>1910461</wp:posOffset>
            </wp:positionH>
            <wp:positionV relativeFrom="paragraph">
              <wp:posOffset>412877</wp:posOffset>
            </wp:positionV>
            <wp:extent cx="1978660" cy="1517015"/>
            <wp:effectExtent l="0" t="0" r="2540" b="6985"/>
            <wp:wrapSquare wrapText="bothSides"/>
            <wp:docPr id="75" name="Рисунок 75" descr="https://museumhm.by/wp-content/uploads/2020/02/dsc_03032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seumhm.by/wp-content/uploads/2020/02/dsc_03032-1-scal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2B0" w:rsidRPr="000F6452">
        <w:rPr>
          <w:rFonts w:ascii="Times New Roman" w:hAnsi="Times New Roman" w:cs="Times New Roman"/>
          <w:b/>
          <w:i/>
          <w:color w:val="000099"/>
          <w:sz w:val="24"/>
          <w:szCs w:val="24"/>
          <w:u w:val="single"/>
        </w:rPr>
        <w:t>Ратуша</w:t>
      </w:r>
    </w:p>
    <w:p w14:paraId="0C0F9E3F" w14:textId="77777777" w:rsidR="006F497A" w:rsidRPr="000F6452" w:rsidRDefault="007A25B6" w:rsidP="007A25B6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noProof/>
          <w:color w:val="222222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23E2014E" wp14:editId="3058CA2E">
            <wp:simplePos x="0" y="0"/>
            <wp:positionH relativeFrom="column">
              <wp:posOffset>2540</wp:posOffset>
            </wp:positionH>
            <wp:positionV relativeFrom="paragraph">
              <wp:posOffset>162687</wp:posOffset>
            </wp:positionV>
            <wp:extent cx="1643380" cy="1643380"/>
            <wp:effectExtent l="0" t="0" r="0" b="0"/>
            <wp:wrapTopAndBottom/>
            <wp:docPr id="73" name="Рисунок 73" descr="http://qrcoder.ru/code/?https%3A%2F%2Fmuseumhm.by%2Fru%2Fgorodskaja-ratusha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qrcoder.ru/code/?https%3A%2F%2Fmuseumhm.by%2Fru%2Fgorodskaja-ratusha%2F&amp;6&amp;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97A" w:rsidRPr="000F6452">
        <w:rPr>
          <w:color w:val="222222"/>
        </w:rPr>
        <w:t>Г</w:t>
      </w:r>
      <w:r w:rsidR="007F0C92" w:rsidRPr="000F6452">
        <w:rPr>
          <w:color w:val="222222"/>
        </w:rPr>
        <w:t xml:space="preserve">ородская ратуша – это не просто </w:t>
      </w:r>
      <w:r w:rsidR="006F497A" w:rsidRPr="000F6452">
        <w:rPr>
          <w:color w:val="222222"/>
        </w:rPr>
        <w:t xml:space="preserve">административное здание, это символ. Символ самоуправления, зрелости, свободы города, подтверждение того, что он высокоразвит и современен. Все города, в которых были возведены ратуши, гордились такими зданиями. И Могилев – не исключение. Не удивительно, что так горевали горожане, когда их ратуша была уничтожена. И точно так же неудивительно, что они с восторгом восприняли идею отстроить городскую ратушу уже в XXI веке. </w:t>
      </w:r>
    </w:p>
    <w:p w14:paraId="4E3688DD" w14:textId="77777777" w:rsidR="006022B0" w:rsidRPr="000F6452" w:rsidRDefault="006022B0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t>В 1578, через год пос</w:t>
      </w:r>
      <w:r w:rsidR="00694D8F">
        <w:rPr>
          <w:color w:val="222222"/>
        </w:rPr>
        <w:t xml:space="preserve">ле получения городом грамоты на </w:t>
      </w:r>
      <w:hyperlink r:id="rId33" w:tooltip="Магдебургское право" w:history="1">
        <w:r w:rsidRPr="000F6452">
          <w:rPr>
            <w:rStyle w:val="aa"/>
            <w:color w:val="000000" w:themeColor="text1"/>
            <w:u w:val="none"/>
          </w:rPr>
          <w:t>магдебургское право</w:t>
        </w:r>
      </w:hyperlink>
      <w:r w:rsidRPr="000F6452">
        <w:rPr>
          <w:color w:val="222222"/>
        </w:rPr>
        <w:t>, в Могилёве началось возведение городской ратуши. Первоначально ратуша была деревянной, поэтому неоднократно сгорала дотла, и её местонахождение менялось.</w:t>
      </w:r>
    </w:p>
    <w:p w14:paraId="1D2D660C" w14:textId="77777777" w:rsidR="006022B0" w:rsidRPr="000F6452" w:rsidRDefault="006022B0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t>4 сентября 1679 года горожане приступили к строительству каменной ратуши, основной корпус которой был возведен к 1681 году, а полностью строительство завершили в 1698 году. Здание покрыли черепицей, соорудили 2 крыльца (большое и малое), над которыми размещались позолоченные флюгера (ветреницы). Высота 8-гранной 5-ярусной башни со шпилем равнялась 46 метрам.</w:t>
      </w:r>
    </w:p>
    <w:p w14:paraId="71B09314" w14:textId="77777777" w:rsidR="006022B0" w:rsidRPr="000F6452" w:rsidRDefault="006022B0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lastRenderedPageBreak/>
        <w:t>Во время Северной войны в сентябре 1708 года ратуша сгорела, но была быстро восстановлена. А в 1733 году в ней проведён большой ремонт.</w:t>
      </w:r>
    </w:p>
    <w:p w14:paraId="1E07535D" w14:textId="77777777" w:rsidR="006022B0" w:rsidRPr="000F6452" w:rsidRDefault="006022B0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t>Здание было самым высоким в городе. В 1780 год</w:t>
      </w:r>
      <w:r w:rsidR="00694D8F">
        <w:rPr>
          <w:color w:val="222222"/>
        </w:rPr>
        <w:t>у с её смотровой площадки Могиле</w:t>
      </w:r>
      <w:r w:rsidRPr="000F6452">
        <w:rPr>
          <w:color w:val="222222"/>
        </w:rPr>
        <w:t>вом любовались императрица Екатерина II и австрийский император Иосиф II.</w:t>
      </w:r>
    </w:p>
    <w:p w14:paraId="1A15DC3F" w14:textId="77777777" w:rsidR="006022B0" w:rsidRPr="000F6452" w:rsidRDefault="006022B0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t>Во время Великой Отечественной войны ратуша была сильно повреждена. 28 декабря 1952 года на совещании архитекторов БССР по охране памятников архитектуры, было принято решение о её восстанов</w:t>
      </w:r>
      <w:r w:rsidR="00694D8F">
        <w:rPr>
          <w:color w:val="222222"/>
        </w:rPr>
        <w:t>лении, 11 сентября 1953 года –</w:t>
      </w:r>
      <w:r w:rsidRPr="000F6452">
        <w:rPr>
          <w:color w:val="222222"/>
        </w:rPr>
        <w:t xml:space="preserve"> решение Исполкома Могилёвского городского Совета депутатов №725, согласно которому здание ратуши объявлялось памятником архитектуры, а работы по её реставрации должны были быть завершены к 10 декабря 1953 года. Однако реставрация ратуши так и не была начата. А в июле 1957 года она была взорвана.</w:t>
      </w:r>
    </w:p>
    <w:p w14:paraId="53AF1EF9" w14:textId="77777777" w:rsidR="006022B0" w:rsidRPr="000F6452" w:rsidRDefault="00BF1C41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noProof/>
          <w:color w:val="222222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59510D11" wp14:editId="156F3486">
            <wp:simplePos x="0" y="0"/>
            <wp:positionH relativeFrom="margin">
              <wp:posOffset>513715</wp:posOffset>
            </wp:positionH>
            <wp:positionV relativeFrom="paragraph">
              <wp:posOffset>596265</wp:posOffset>
            </wp:positionV>
            <wp:extent cx="3113405" cy="2080260"/>
            <wp:effectExtent l="209550" t="209550" r="201295" b="205740"/>
            <wp:wrapTight wrapText="bothSides">
              <wp:wrapPolygon edited="0">
                <wp:start x="132" y="-2176"/>
                <wp:lineTo x="-1454" y="-1780"/>
                <wp:lineTo x="-1454" y="20967"/>
                <wp:lineTo x="132" y="23538"/>
                <wp:lineTo x="21278" y="23538"/>
                <wp:lineTo x="21411" y="23143"/>
                <wp:lineTo x="22864" y="20571"/>
                <wp:lineTo x="22864" y="1385"/>
                <wp:lineTo x="21411" y="-1582"/>
                <wp:lineTo x="21278" y="-2176"/>
                <wp:lineTo x="132" y="-2176"/>
              </wp:wrapPolygon>
            </wp:wrapTight>
            <wp:docPr id="4" name="Рисунок 1" descr="Картинки по запросу ратуша музей города моги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туша музей города могиле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8026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2B0" w:rsidRPr="000F6452">
        <w:rPr>
          <w:color w:val="222222"/>
        </w:rPr>
        <w:t xml:space="preserve">Неоднократно поднимались разговоры о восстановлении городской ратуши, но лишь 23 мая 1992 года произошла </w:t>
      </w:r>
      <w:r w:rsidR="006022B0" w:rsidRPr="000F6452">
        <w:rPr>
          <w:color w:val="222222"/>
        </w:rPr>
        <w:lastRenderedPageBreak/>
        <w:t>символическая закладка 1-го камня на старом месте будущей ратуши и его освящение на торжественном молебне. Реально к проекту и строительству приступили лишь в 2007 году. В 2008 году в день города произошло её торжественное открытие.</w:t>
      </w:r>
    </w:p>
    <w:p w14:paraId="0044183E" w14:textId="77777777" w:rsidR="006F497A" w:rsidRPr="000F6452" w:rsidRDefault="006F497A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rPr>
          <w:color w:val="222222"/>
        </w:rPr>
        <w:t>Сейчас в Могилевской ратуше располагается Музей истории города. Экспозиции находятся на двух этажах. Зд</w:t>
      </w:r>
      <w:r w:rsidR="00694D8F">
        <w:rPr>
          <w:color w:val="222222"/>
        </w:rPr>
        <w:t>есь можно увидеть экспонаты X-</w:t>
      </w:r>
      <w:r w:rsidRPr="000F6452">
        <w:rPr>
          <w:color w:val="222222"/>
        </w:rPr>
        <w:t>XX столетия, связанные с историей Могилева. В теплое время года посетители имеют возможность подняться на смотровую площадку ратуши и полюбоваться прекрасным городом и не менее прекрасным Днепром. Самым смелым туристам предлагают подняться еще выше – к башенным часам, чтобы осмотреть их уникальный механизм.</w:t>
      </w:r>
    </w:p>
    <w:p w14:paraId="4F62B792" w14:textId="77777777" w:rsidR="00BF1C41" w:rsidRPr="000F6452" w:rsidRDefault="00BF1C41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</w:p>
    <w:p w14:paraId="19294CF6" w14:textId="77777777" w:rsidR="007F0C92" w:rsidRPr="000F6452" w:rsidRDefault="008F6C12" w:rsidP="007A25B6">
      <w:pPr>
        <w:pStyle w:val="ab"/>
        <w:shd w:val="clear" w:color="auto" w:fill="FFFFFF"/>
        <w:spacing w:before="0" w:beforeAutospacing="0" w:after="0" w:afterAutospacing="0"/>
        <w:ind w:firstLine="567"/>
        <w:jc w:val="center"/>
        <w:rPr>
          <w:rFonts w:eastAsiaTheme="minorHAnsi"/>
          <w:b/>
          <w:i/>
          <w:color w:val="000099"/>
          <w:u w:val="single"/>
          <w:lang w:eastAsia="en-US"/>
        </w:rPr>
      </w:pPr>
      <w:r w:rsidRPr="000F6452">
        <w:rPr>
          <w:rFonts w:eastAsiaTheme="minorHAnsi"/>
          <w:b/>
          <w:i/>
          <w:color w:val="000099"/>
          <w:u w:val="single"/>
          <w:lang w:eastAsia="en-US"/>
        </w:rPr>
        <w:t>Площадь Славы</w:t>
      </w:r>
    </w:p>
    <w:p w14:paraId="607A30F6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AB54507" w14:textId="77777777" w:rsidR="007A25B6" w:rsidRDefault="00953434" w:rsidP="007A25B6">
      <w:pPr>
        <w:pStyle w:val="ab"/>
        <w:shd w:val="clear" w:color="auto" w:fill="FFFFFF"/>
        <w:spacing w:before="0" w:beforeAutospacing="0" w:after="0" w:afterAutospacing="0"/>
        <w:jc w:val="both"/>
      </w:pPr>
      <w:r w:rsidRPr="000F6452">
        <w:rPr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63EA902" wp14:editId="0CE691A3">
            <wp:simplePos x="0" y="0"/>
            <wp:positionH relativeFrom="column">
              <wp:posOffset>3129280</wp:posOffset>
            </wp:positionH>
            <wp:positionV relativeFrom="paragraph">
              <wp:posOffset>425450</wp:posOffset>
            </wp:positionV>
            <wp:extent cx="1078865" cy="1078865"/>
            <wp:effectExtent l="0" t="0" r="6985" b="6985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77" name="Рисунок 77" descr="http://qrcoder.ru/code/?http%3A%2F%2Fstreets.mogilev.by%2Fs%2Fpl-slavy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qrcoder.ru/code/?http%3A%2F%2Fstreets.mogilev.by%2Fs%2Fpl-slavy%2F&amp;6&amp;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5B6" w:rsidRPr="000F6452">
        <w:rPr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46DE0E0" wp14:editId="0658AFDE">
            <wp:simplePos x="0" y="0"/>
            <wp:positionH relativeFrom="column">
              <wp:posOffset>-180975</wp:posOffset>
            </wp:positionH>
            <wp:positionV relativeFrom="paragraph">
              <wp:posOffset>250190</wp:posOffset>
            </wp:positionV>
            <wp:extent cx="3154680" cy="1645920"/>
            <wp:effectExtent l="209550" t="209550" r="198120" b="201930"/>
            <wp:wrapTight wrapText="bothSides">
              <wp:wrapPolygon edited="0">
                <wp:start x="130" y="-2750"/>
                <wp:lineTo x="-1435" y="-2250"/>
                <wp:lineTo x="-1304" y="22000"/>
                <wp:lineTo x="0" y="23500"/>
                <wp:lineTo x="130" y="24000"/>
                <wp:lineTo x="21391" y="24000"/>
                <wp:lineTo x="21522" y="23500"/>
                <wp:lineTo x="22696" y="22000"/>
                <wp:lineTo x="22826" y="1750"/>
                <wp:lineTo x="21391" y="-2000"/>
                <wp:lineTo x="21261" y="-2750"/>
                <wp:lineTo x="130" y="-2750"/>
              </wp:wrapPolygon>
            </wp:wrapTight>
            <wp:docPr id="28" name="Рисунок 28" descr="http://streets.mogilev.by/wp-content/uploads/2016/08/sovetskaya_ploshchad_mogilev_flag_belorusski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eets.mogilev.by/wp-content/uploads/2016/08/sovetskaya_ploshchad_mogilev_flag_belorusskiy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9" b="6751"/>
                    <a:stretch/>
                  </pic:blipFill>
                  <pic:spPr bwMode="auto">
                    <a:xfrm>
                      <a:off x="0" y="0"/>
                      <a:ext cx="3154680" cy="164592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FA75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</w:rPr>
      </w:pPr>
      <w:r w:rsidRPr="000F6452">
        <w:t>Площадь возникла в 1-й половине XVI века</w:t>
      </w:r>
      <w:r w:rsidR="00BF1C41" w:rsidRPr="000F6452">
        <w:t xml:space="preserve"> на высоком холме у слияния рек </w:t>
      </w:r>
      <w:hyperlink r:id="rId37" w:tooltip="Дубровенка" w:history="1">
        <w:r w:rsidRPr="000F6452">
          <w:rPr>
            <w:rStyle w:val="aa"/>
            <w:color w:val="auto"/>
            <w:u w:val="none"/>
          </w:rPr>
          <w:t>Дубровенки</w:t>
        </w:r>
      </w:hyperlink>
      <w:r w:rsidR="00BF1C41" w:rsidRPr="000F6452">
        <w:t xml:space="preserve"> и </w:t>
      </w:r>
      <w:hyperlink r:id="rId38" w:tooltip="Днепр" w:history="1">
        <w:r w:rsidRPr="000F6452">
          <w:rPr>
            <w:rStyle w:val="aa"/>
            <w:color w:val="auto"/>
            <w:u w:val="none"/>
          </w:rPr>
          <w:t>Днепра</w:t>
        </w:r>
      </w:hyperlink>
      <w:r w:rsidR="00BF1C41" w:rsidRPr="000F6452">
        <w:t xml:space="preserve">, между </w:t>
      </w:r>
      <w:hyperlink r:id="rId39" w:tooltip="Могилёвский замок" w:history="1">
        <w:r w:rsidRPr="000F6452">
          <w:rPr>
            <w:rStyle w:val="aa"/>
            <w:color w:val="auto"/>
            <w:u w:val="none"/>
          </w:rPr>
          <w:t>замком</w:t>
        </w:r>
      </w:hyperlink>
      <w:r w:rsidR="00BF1C41" w:rsidRPr="000F6452">
        <w:t xml:space="preserve"> и </w:t>
      </w:r>
      <w:hyperlink r:id="rId40" w:tooltip="Нагорский посад (Могилёв) (страница отсутствует)" w:history="1">
        <w:r w:rsidRPr="000F6452">
          <w:rPr>
            <w:rStyle w:val="aa"/>
            <w:color w:val="auto"/>
            <w:u w:val="none"/>
          </w:rPr>
          <w:t>Нагорский</w:t>
        </w:r>
        <w:r w:rsidR="000E12D1" w:rsidRPr="000F6452">
          <w:rPr>
            <w:rStyle w:val="aa"/>
            <w:color w:val="auto"/>
            <w:u w:val="none"/>
          </w:rPr>
          <w:t xml:space="preserve"> </w:t>
        </w:r>
        <w:r w:rsidRPr="000F6452">
          <w:rPr>
            <w:rStyle w:val="aa"/>
            <w:color w:val="auto"/>
            <w:u w:val="none"/>
          </w:rPr>
          <w:t>(Нагорным) посадом</w:t>
        </w:r>
      </w:hyperlink>
      <w:r w:rsidR="000E12D1" w:rsidRPr="000F6452">
        <w:t xml:space="preserve"> </w:t>
      </w:r>
      <w:r w:rsidRPr="000F6452">
        <w:t>как Торговая площадь</w:t>
      </w:r>
      <w:r w:rsidRPr="000F6452">
        <w:rPr>
          <w:color w:val="222222"/>
        </w:rPr>
        <w:t>.</w:t>
      </w:r>
    </w:p>
    <w:p w14:paraId="770616F8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lastRenderedPageBreak/>
        <w:t>Имела форму неправильного многоугольника (в 1604 году занимала территорию площадью более 2</w:t>
      </w:r>
      <w:r w:rsidR="00691B37" w:rsidRPr="000F6452">
        <w:rPr>
          <w:color w:val="222222"/>
        </w:rPr>
        <w:t xml:space="preserve"> </w:t>
      </w:r>
      <w:hyperlink r:id="rId41" w:tooltip="Гектар" w:history="1">
        <w:r w:rsidRPr="00694D8F">
          <w:rPr>
            <w:rStyle w:val="aa"/>
            <w:color w:val="auto"/>
            <w:u w:val="none"/>
          </w:rPr>
          <w:t>га</w:t>
        </w:r>
      </w:hyperlink>
      <w:r w:rsidRPr="000F6452">
        <w:t>).</w:t>
      </w:r>
      <w:r w:rsidR="006F497A" w:rsidRPr="000F6452">
        <w:t xml:space="preserve"> </w:t>
      </w:r>
      <w:r w:rsidRPr="000F6452">
        <w:t xml:space="preserve">На ней располагались 26 рядов лавок. От площади </w:t>
      </w:r>
      <w:r w:rsidR="00691B37" w:rsidRPr="000F6452">
        <w:t xml:space="preserve">радиально шли две главные улицы </w:t>
      </w:r>
      <w:r w:rsidR="00A76983">
        <w:rPr>
          <w:sz w:val="28"/>
          <w:szCs w:val="28"/>
          <w:lang w:bidi="ru-RU"/>
        </w:rPr>
        <w:t>–</w:t>
      </w:r>
      <w:r w:rsidR="00691B37" w:rsidRPr="000F6452">
        <w:t xml:space="preserve"> Шкловская (ныне</w:t>
      </w:r>
      <w:r w:rsidR="006F497A" w:rsidRPr="000F6452">
        <w:t xml:space="preserve"> </w:t>
      </w:r>
      <w:hyperlink r:id="rId42" w:tooltip="Первомайская улица (Могилёв) (страница отсутствует)" w:history="1">
        <w:r w:rsidRPr="000F6452">
          <w:rPr>
            <w:rStyle w:val="aa"/>
            <w:color w:val="auto"/>
            <w:u w:val="none"/>
          </w:rPr>
          <w:t>Первомайская улица</w:t>
        </w:r>
      </w:hyperlink>
      <w:r w:rsidR="00691B37" w:rsidRPr="000F6452">
        <w:t xml:space="preserve">) и Ветряная (ныне </w:t>
      </w:r>
      <w:hyperlink r:id="rId43" w:tooltip="Ленинская улица (Могилёв)" w:history="1">
        <w:r w:rsidRPr="000F6452">
          <w:rPr>
            <w:rStyle w:val="aa"/>
            <w:color w:val="auto"/>
            <w:u w:val="none"/>
          </w:rPr>
          <w:t>Ленинская улица</w:t>
        </w:r>
      </w:hyperlink>
      <w:r w:rsidRPr="000F6452">
        <w:t xml:space="preserve">), которые вместе с другими улицами и дорогами </w:t>
      </w:r>
      <w:r w:rsidR="006F497A" w:rsidRPr="000F6452">
        <w:t xml:space="preserve">на </w:t>
      </w:r>
      <w:r w:rsidR="00691B37" w:rsidRPr="000F6452">
        <w:t xml:space="preserve"> </w:t>
      </w:r>
      <w:hyperlink r:id="rId44" w:tooltip="Вильнюс" w:history="1">
        <w:r w:rsidRPr="000F6452">
          <w:rPr>
            <w:rStyle w:val="aa"/>
            <w:color w:val="auto"/>
            <w:u w:val="none"/>
          </w:rPr>
          <w:t>Вильно</w:t>
        </w:r>
      </w:hyperlink>
      <w:r w:rsidRPr="000F6452">
        <w:t>,</w:t>
      </w:r>
      <w:r w:rsidR="006F497A" w:rsidRPr="000F6452">
        <w:t xml:space="preserve"> </w:t>
      </w:r>
      <w:hyperlink r:id="rId45" w:tooltip="Быхов" w:history="1">
        <w:r w:rsidRPr="000F6452">
          <w:rPr>
            <w:rStyle w:val="aa"/>
            <w:color w:val="auto"/>
            <w:u w:val="none"/>
          </w:rPr>
          <w:t>Быхов</w:t>
        </w:r>
      </w:hyperlink>
      <w:r w:rsidR="006F497A" w:rsidRPr="000F6452">
        <w:t xml:space="preserve"> </w:t>
      </w:r>
      <w:r w:rsidR="00691B37" w:rsidRPr="000F6452">
        <w:t xml:space="preserve">и </w:t>
      </w:r>
      <w:hyperlink r:id="rId46" w:tooltip="Мстиславль" w:history="1">
        <w:r w:rsidRPr="000F6452">
          <w:rPr>
            <w:rStyle w:val="aa"/>
            <w:color w:val="auto"/>
            <w:u w:val="none"/>
          </w:rPr>
          <w:t>Мстиславль</w:t>
        </w:r>
      </w:hyperlink>
      <w:r w:rsidR="00691B37" w:rsidRPr="000F6452">
        <w:t xml:space="preserve"> </w:t>
      </w:r>
      <w:r w:rsidRPr="000F6452">
        <w:t>формировали радиальную систему планировки города.</w:t>
      </w:r>
    </w:p>
    <w:p w14:paraId="3FAC1856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В 1578 году, через год пос</w:t>
      </w:r>
      <w:r w:rsidR="00691B37" w:rsidRPr="000F6452">
        <w:t xml:space="preserve">ле получения городом грамоты на </w:t>
      </w:r>
      <w:hyperlink r:id="rId47" w:tooltip="Магдебургское право" w:history="1">
        <w:r w:rsidRPr="000F6452">
          <w:rPr>
            <w:rStyle w:val="aa"/>
            <w:color w:val="auto"/>
            <w:u w:val="none"/>
          </w:rPr>
          <w:t>магдебургское право</w:t>
        </w:r>
      </w:hyperlink>
      <w:r w:rsidRPr="000F6452">
        <w:t>, в Могилёв</w:t>
      </w:r>
      <w:r w:rsidR="00691B37" w:rsidRPr="000F6452">
        <w:t xml:space="preserve">е началось возведение городской </w:t>
      </w:r>
      <w:hyperlink r:id="rId48" w:tooltip="Ратуша (Могилёв)" w:history="1">
        <w:r w:rsidRPr="000F6452">
          <w:rPr>
            <w:rStyle w:val="aa"/>
            <w:color w:val="auto"/>
            <w:u w:val="none"/>
          </w:rPr>
          <w:t>ратуши</w:t>
        </w:r>
      </w:hyperlink>
      <w:r w:rsidRPr="000F6452">
        <w:t>.</w:t>
      </w:r>
    </w:p>
    <w:p w14:paraId="482E78FA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После присо</w:t>
      </w:r>
      <w:r w:rsidR="00691B37" w:rsidRPr="000F6452">
        <w:t xml:space="preserve">единения в 1772 году Могилёва к </w:t>
      </w:r>
      <w:hyperlink r:id="rId49" w:tooltip="Российская империя" w:history="1">
        <w:r w:rsidRPr="000F6452">
          <w:rPr>
            <w:rStyle w:val="aa"/>
            <w:color w:val="auto"/>
            <w:u w:val="none"/>
          </w:rPr>
          <w:t>России</w:t>
        </w:r>
      </w:hyperlink>
      <w:r w:rsidR="00691B37" w:rsidRPr="000F6452">
        <w:t xml:space="preserve"> </w:t>
      </w:r>
      <w:r w:rsidRPr="000F6452">
        <w:t>Торговая площадь получила название Губернаторской. Новый её облик разрабатывали известные русские архитекторы Н. А. Львов и В. П. Стасов. Полукругом на ней располагались здание нижнего суда, врачебной управы и архива (в 1883 году реконструировано под окружной суд), домов губернатора, вице-губернатора и губернского правления (не сохранились).</w:t>
      </w:r>
    </w:p>
    <w:p w14:paraId="39E3F194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Часть площади, непосредственно примыкавшая к замку, оставалась незастро</w:t>
      </w:r>
      <w:r w:rsidR="00694D8F">
        <w:t>енной (в 1928-</w:t>
      </w:r>
      <w:r w:rsidRPr="000F6452">
        <w:t>32 годах на месте замка создан </w:t>
      </w:r>
      <w:hyperlink r:id="rId50" w:tooltip="Замковый сквер (Могилёв) (страница отсутствует)" w:history="1">
        <w:r w:rsidRPr="000F6452">
          <w:rPr>
            <w:rStyle w:val="aa"/>
            <w:color w:val="auto"/>
            <w:u w:val="none"/>
          </w:rPr>
          <w:t>городской парк</w:t>
        </w:r>
      </w:hyperlink>
      <w:r w:rsidRPr="000F6452">
        <w:t>). Во второй половине XIX века рядом с ратушей было построено здание городской управы.</w:t>
      </w:r>
    </w:p>
    <w:p w14:paraId="78B77DAC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Второй губернский съезд советов, проходивший в здании городской управы 15 декабря 1917 года объявил советскую власть в </w:t>
      </w:r>
      <w:hyperlink r:id="rId51" w:tooltip="Могилёвская губерния" w:history="1">
        <w:r w:rsidRPr="000F6452">
          <w:rPr>
            <w:rStyle w:val="aa"/>
            <w:color w:val="auto"/>
            <w:u w:val="none"/>
          </w:rPr>
          <w:t>Могилёвской губернии</w:t>
        </w:r>
      </w:hyperlink>
      <w:r w:rsidRPr="000F6452">
        <w:t>. В 1919 году площадь в честь этого события площадь получила название Советской.</w:t>
      </w:r>
    </w:p>
    <w:p w14:paraId="325D378E" w14:textId="77777777" w:rsidR="008F6C12" w:rsidRPr="000F6452" w:rsidRDefault="00A76983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rPr>
          <w:noProof/>
          <w:lang w:val="en-US" w:eastAsia="en-US"/>
        </w:rPr>
        <w:lastRenderedPageBreak/>
        <w:drawing>
          <wp:anchor distT="0" distB="0" distL="114300" distR="114300" simplePos="0" relativeHeight="251680768" behindDoc="1" locked="0" layoutInCell="1" allowOverlap="1" wp14:anchorId="135F9DDC" wp14:editId="5637BBF7">
            <wp:simplePos x="0" y="0"/>
            <wp:positionH relativeFrom="margin">
              <wp:posOffset>399415</wp:posOffset>
            </wp:positionH>
            <wp:positionV relativeFrom="paragraph">
              <wp:posOffset>824865</wp:posOffset>
            </wp:positionV>
            <wp:extent cx="3342005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24" y="21406"/>
                <wp:lineTo x="21424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61311265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C12" w:rsidRPr="000F6452">
        <w:t>В 2007 году в Могилёвском городском совете обсуждался вопрос о переименовании Советской площади в площадь Свободы, однако это предложение не нашло поддержки депутатов.</w:t>
      </w:r>
    </w:p>
    <w:p w14:paraId="3D291708" w14:textId="77777777" w:rsidR="00A76983" w:rsidRDefault="00A76983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</w:p>
    <w:p w14:paraId="6C655C94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3 июля 2014 года, во время празднования 70-летия освобождения Беларуси от немецко-фашистских захватчиков, переименована в Площадь Славы.</w:t>
      </w:r>
    </w:p>
    <w:p w14:paraId="079D8F55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Современный облик площади сложился в начале 80-х годов XX века. Центром ансамбля площади является мемориальный комплекс «Борцам за Советскую власть», включающий бронзовую скульптуру в виде женской фигуры, символизирующую образ Победы, Вечный огонь, зажжённый у подножия постамента, на котором возвышается скульптура и братскую могилу 15 красноармейцев 35-го бронеотряда 16-й армии, защищавшей город в 1920 году от войск </w:t>
      </w:r>
      <w:hyperlink r:id="rId53" w:tooltip="Польша" w:history="1">
        <w:r w:rsidRPr="000F6452">
          <w:rPr>
            <w:rStyle w:val="aa"/>
            <w:color w:val="auto"/>
            <w:u w:val="none"/>
          </w:rPr>
          <w:t>Польши</w:t>
        </w:r>
      </w:hyperlink>
      <w:r w:rsidRPr="000F6452">
        <w:t>.</w:t>
      </w:r>
      <w:r w:rsidR="008902A7" w:rsidRPr="000F6452">
        <w:t xml:space="preserve"> </w:t>
      </w:r>
      <w:r w:rsidRPr="000F6452">
        <w:t>Мемориальный ансамбль «Борцам за Советскую власть» (скульптор Л. Гумилевский, архитекторы К. Алексеев, А. Иванов) открыт 10 июля 1982 года.</w:t>
      </w:r>
      <w:r w:rsidR="006F497A" w:rsidRPr="000F6452">
        <w:t xml:space="preserve"> </w:t>
      </w:r>
    </w:p>
    <w:p w14:paraId="42906334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lastRenderedPageBreak/>
        <w:t>С юга и</w:t>
      </w:r>
      <w:r w:rsidR="00691B37" w:rsidRPr="000F6452">
        <w:t xml:space="preserve"> запада к площади примыкает </w:t>
      </w:r>
      <w:hyperlink r:id="rId54" w:tooltip="Замковый сквер (Могилёв) (страница отсутствует)" w:history="1">
        <w:r w:rsidRPr="000F6452">
          <w:rPr>
            <w:rStyle w:val="aa"/>
            <w:color w:val="auto"/>
            <w:u w:val="none"/>
          </w:rPr>
          <w:t>Замковый сквер</w:t>
        </w:r>
      </w:hyperlink>
      <w:r w:rsidR="00691B37" w:rsidRPr="000F6452">
        <w:t xml:space="preserve"> </w:t>
      </w:r>
      <w:r w:rsidRPr="000F6452">
        <w:t>(бывший Парк культуры и отдыха имени М. Горького). С северо-востока на площади расположены 5-этажные жилые дома, в одном из них размещено кафе.</w:t>
      </w:r>
    </w:p>
    <w:p w14:paraId="383AABFD" w14:textId="77777777" w:rsidR="008F6C12" w:rsidRPr="000F6452" w:rsidRDefault="008F6C12" w:rsidP="00356B1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0F6452">
        <w:t>Сохранил</w:t>
      </w:r>
      <w:r w:rsidR="00691B37" w:rsidRPr="000F6452">
        <w:t xml:space="preserve">ись памятники архитектуры XVIII </w:t>
      </w:r>
      <w:r w:rsidR="00A76983">
        <w:rPr>
          <w:sz w:val="28"/>
          <w:szCs w:val="28"/>
          <w:lang w:bidi="ru-RU"/>
        </w:rPr>
        <w:t>–</w:t>
      </w:r>
      <w:r w:rsidR="00691B37" w:rsidRPr="000F6452">
        <w:t xml:space="preserve"> 2-й половины XIX века </w:t>
      </w:r>
      <w:r w:rsidR="00A76983">
        <w:rPr>
          <w:sz w:val="28"/>
          <w:szCs w:val="28"/>
          <w:lang w:bidi="ru-RU"/>
        </w:rPr>
        <w:t>–</w:t>
      </w:r>
      <w:r w:rsidRPr="000F6452">
        <w:t xml:space="preserve"> здание бывшего окружного суда, где ныне находится</w:t>
      </w:r>
      <w:r w:rsidR="00694D8F">
        <w:t xml:space="preserve"> </w:t>
      </w:r>
      <w:hyperlink r:id="rId55" w:tooltip="Могилёвский областной краеведческий музей" w:history="1">
        <w:r w:rsidRPr="000F6452">
          <w:rPr>
            <w:rStyle w:val="aa"/>
            <w:color w:val="auto"/>
            <w:u w:val="none"/>
          </w:rPr>
          <w:t>Могилёвский областной краеведческий музей</w:t>
        </w:r>
      </w:hyperlink>
      <w:r w:rsidR="00691B37" w:rsidRPr="000F6452">
        <w:t xml:space="preserve"> </w:t>
      </w:r>
      <w:r w:rsidRPr="000F6452">
        <w:t>(в 1919 году здесь размещался штаб 16-й армии, в котором некоторое время работал член Реввоенсо</w:t>
      </w:r>
      <w:r w:rsidR="00691B37" w:rsidRPr="000F6452">
        <w:t xml:space="preserve">вета армии </w:t>
      </w:r>
      <w:hyperlink r:id="rId56" w:tooltip="Орджоникидзе, Григорий Константинович" w:history="1">
        <w:r w:rsidR="00691B37" w:rsidRPr="000F6452">
          <w:rPr>
            <w:rStyle w:val="aa"/>
            <w:color w:val="auto"/>
            <w:u w:val="none"/>
          </w:rPr>
          <w:t xml:space="preserve">Г. К. </w:t>
        </w:r>
        <w:r w:rsidRPr="000F6452">
          <w:rPr>
            <w:rStyle w:val="aa"/>
            <w:color w:val="auto"/>
            <w:u w:val="none"/>
          </w:rPr>
          <w:t>Орджоникидзе</w:t>
        </w:r>
      </w:hyperlink>
      <w:r w:rsidR="00691B37" w:rsidRPr="000F6452">
        <w:t xml:space="preserve"> </w:t>
      </w:r>
      <w:r w:rsidRPr="000F6452">
        <w:t>и здание бывшей городской управы.</w:t>
      </w:r>
    </w:p>
    <w:p w14:paraId="3DE4EA8B" w14:textId="77777777" w:rsidR="007C3F27" w:rsidRPr="000F6452" w:rsidRDefault="007C3F27" w:rsidP="00356B11">
      <w:pPr>
        <w:pStyle w:val="ab"/>
        <w:shd w:val="clear" w:color="auto" w:fill="FFFFFF"/>
        <w:spacing w:before="0" w:beforeAutospacing="0" w:after="0" w:afterAutospacing="0"/>
        <w:ind w:firstLine="567"/>
        <w:jc w:val="center"/>
      </w:pPr>
    </w:p>
    <w:sectPr w:rsidR="007C3F27" w:rsidRPr="000F6452" w:rsidSect="00A91688">
      <w:pgSz w:w="8222" w:h="11340" w:code="11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EEF17" w14:textId="77777777" w:rsidR="00125BDB" w:rsidRDefault="00125BDB" w:rsidP="00696FD6">
      <w:pPr>
        <w:spacing w:after="0" w:line="240" w:lineRule="auto"/>
      </w:pPr>
      <w:r>
        <w:separator/>
      </w:r>
    </w:p>
  </w:endnote>
  <w:endnote w:type="continuationSeparator" w:id="0">
    <w:p w14:paraId="6CD43169" w14:textId="77777777" w:rsidR="00125BDB" w:rsidRDefault="00125BDB" w:rsidP="0069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453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07A67F" w14:textId="77777777" w:rsidR="00A91688" w:rsidRDefault="00A9168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5F6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B384C" w14:textId="77777777" w:rsidR="00A91688" w:rsidRDefault="00A9168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9C39" w14:textId="77777777" w:rsidR="00125BDB" w:rsidRDefault="00125BDB" w:rsidP="00696FD6">
      <w:pPr>
        <w:spacing w:after="0" w:line="240" w:lineRule="auto"/>
      </w:pPr>
      <w:r>
        <w:separator/>
      </w:r>
    </w:p>
  </w:footnote>
  <w:footnote w:type="continuationSeparator" w:id="0">
    <w:p w14:paraId="6D86DAA9" w14:textId="77777777" w:rsidR="00125BDB" w:rsidRDefault="00125BDB" w:rsidP="00696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95C3F"/>
    <w:multiLevelType w:val="hybridMultilevel"/>
    <w:tmpl w:val="6ECE6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94DD4"/>
    <w:multiLevelType w:val="hybridMultilevel"/>
    <w:tmpl w:val="F698D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0F7560"/>
    <w:multiLevelType w:val="hybridMultilevel"/>
    <w:tmpl w:val="B060F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D5"/>
    <w:rsid w:val="0000680D"/>
    <w:rsid w:val="00024797"/>
    <w:rsid w:val="000650B0"/>
    <w:rsid w:val="000818C1"/>
    <w:rsid w:val="000826D6"/>
    <w:rsid w:val="00093E51"/>
    <w:rsid w:val="00097E9C"/>
    <w:rsid w:val="000B67A7"/>
    <w:rsid w:val="000E12D1"/>
    <w:rsid w:val="000E2322"/>
    <w:rsid w:val="000F304B"/>
    <w:rsid w:val="000F6452"/>
    <w:rsid w:val="000F7849"/>
    <w:rsid w:val="00106317"/>
    <w:rsid w:val="00114B62"/>
    <w:rsid w:val="00114B77"/>
    <w:rsid w:val="001213A7"/>
    <w:rsid w:val="00122124"/>
    <w:rsid w:val="00125BDB"/>
    <w:rsid w:val="00161DDD"/>
    <w:rsid w:val="00171379"/>
    <w:rsid w:val="00177A3B"/>
    <w:rsid w:val="00187E2D"/>
    <w:rsid w:val="001B20C9"/>
    <w:rsid w:val="001B6523"/>
    <w:rsid w:val="001C0D58"/>
    <w:rsid w:val="001C2D59"/>
    <w:rsid w:val="001C7670"/>
    <w:rsid w:val="001D2831"/>
    <w:rsid w:val="00221C7A"/>
    <w:rsid w:val="00225BC8"/>
    <w:rsid w:val="00231307"/>
    <w:rsid w:val="00251896"/>
    <w:rsid w:val="00255CC7"/>
    <w:rsid w:val="00257CF9"/>
    <w:rsid w:val="00267538"/>
    <w:rsid w:val="00270680"/>
    <w:rsid w:val="00281DD3"/>
    <w:rsid w:val="002A754F"/>
    <w:rsid w:val="002B19FD"/>
    <w:rsid w:val="002C0C74"/>
    <w:rsid w:val="002D4B09"/>
    <w:rsid w:val="002F2996"/>
    <w:rsid w:val="00301C50"/>
    <w:rsid w:val="0030676D"/>
    <w:rsid w:val="00311ECD"/>
    <w:rsid w:val="00314D6A"/>
    <w:rsid w:val="00322864"/>
    <w:rsid w:val="00331AC0"/>
    <w:rsid w:val="00333CCD"/>
    <w:rsid w:val="00337AE1"/>
    <w:rsid w:val="0035522F"/>
    <w:rsid w:val="00356B11"/>
    <w:rsid w:val="003611D8"/>
    <w:rsid w:val="003617CB"/>
    <w:rsid w:val="00374335"/>
    <w:rsid w:val="003A0DA3"/>
    <w:rsid w:val="003A13D1"/>
    <w:rsid w:val="003B52F5"/>
    <w:rsid w:val="003C0E19"/>
    <w:rsid w:val="003E2B68"/>
    <w:rsid w:val="003E5CCE"/>
    <w:rsid w:val="003F1D00"/>
    <w:rsid w:val="00402BE1"/>
    <w:rsid w:val="00432CD5"/>
    <w:rsid w:val="00444E63"/>
    <w:rsid w:val="004540C5"/>
    <w:rsid w:val="00466D87"/>
    <w:rsid w:val="004970BA"/>
    <w:rsid w:val="004B2DE9"/>
    <w:rsid w:val="004E387B"/>
    <w:rsid w:val="004E3D3F"/>
    <w:rsid w:val="004F26BE"/>
    <w:rsid w:val="0050016C"/>
    <w:rsid w:val="00520FED"/>
    <w:rsid w:val="00563710"/>
    <w:rsid w:val="005658B3"/>
    <w:rsid w:val="0056788A"/>
    <w:rsid w:val="00571E00"/>
    <w:rsid w:val="00574A25"/>
    <w:rsid w:val="005A214A"/>
    <w:rsid w:val="005A58B0"/>
    <w:rsid w:val="005D26B4"/>
    <w:rsid w:val="006022B0"/>
    <w:rsid w:val="006101FF"/>
    <w:rsid w:val="006219C2"/>
    <w:rsid w:val="006310AA"/>
    <w:rsid w:val="0063539F"/>
    <w:rsid w:val="006431F6"/>
    <w:rsid w:val="00647FD5"/>
    <w:rsid w:val="006837F4"/>
    <w:rsid w:val="00691B37"/>
    <w:rsid w:val="00694D8F"/>
    <w:rsid w:val="00695DD8"/>
    <w:rsid w:val="00696FD6"/>
    <w:rsid w:val="006B09D3"/>
    <w:rsid w:val="006C6502"/>
    <w:rsid w:val="006D11DD"/>
    <w:rsid w:val="006D482E"/>
    <w:rsid w:val="006F497A"/>
    <w:rsid w:val="00726F50"/>
    <w:rsid w:val="007507EB"/>
    <w:rsid w:val="00777DA4"/>
    <w:rsid w:val="0078523E"/>
    <w:rsid w:val="007876D3"/>
    <w:rsid w:val="00791BF3"/>
    <w:rsid w:val="007A25B6"/>
    <w:rsid w:val="007B1E1F"/>
    <w:rsid w:val="007B2A41"/>
    <w:rsid w:val="007C3F27"/>
    <w:rsid w:val="007D7D75"/>
    <w:rsid w:val="007F0C92"/>
    <w:rsid w:val="007F3900"/>
    <w:rsid w:val="00800F88"/>
    <w:rsid w:val="008122D4"/>
    <w:rsid w:val="00814202"/>
    <w:rsid w:val="00842ACD"/>
    <w:rsid w:val="00862F91"/>
    <w:rsid w:val="00881D5F"/>
    <w:rsid w:val="00881E6F"/>
    <w:rsid w:val="008902A7"/>
    <w:rsid w:val="008E4D7C"/>
    <w:rsid w:val="008F6C12"/>
    <w:rsid w:val="009069B6"/>
    <w:rsid w:val="009152AE"/>
    <w:rsid w:val="00915F69"/>
    <w:rsid w:val="00934410"/>
    <w:rsid w:val="00935730"/>
    <w:rsid w:val="00947AE8"/>
    <w:rsid w:val="00953434"/>
    <w:rsid w:val="009539FA"/>
    <w:rsid w:val="00956935"/>
    <w:rsid w:val="00962EE0"/>
    <w:rsid w:val="009A14D7"/>
    <w:rsid w:val="009A5A91"/>
    <w:rsid w:val="009B5A10"/>
    <w:rsid w:val="009B5D04"/>
    <w:rsid w:val="009B66EE"/>
    <w:rsid w:val="009D740A"/>
    <w:rsid w:val="009F0BED"/>
    <w:rsid w:val="00A03352"/>
    <w:rsid w:val="00A15100"/>
    <w:rsid w:val="00A21528"/>
    <w:rsid w:val="00A23BF7"/>
    <w:rsid w:val="00A357F7"/>
    <w:rsid w:val="00A63319"/>
    <w:rsid w:val="00A66643"/>
    <w:rsid w:val="00A76983"/>
    <w:rsid w:val="00A82AE2"/>
    <w:rsid w:val="00A91688"/>
    <w:rsid w:val="00A93DBC"/>
    <w:rsid w:val="00A955E5"/>
    <w:rsid w:val="00AA0655"/>
    <w:rsid w:val="00AA210C"/>
    <w:rsid w:val="00AC4860"/>
    <w:rsid w:val="00AD69AC"/>
    <w:rsid w:val="00AF1BD5"/>
    <w:rsid w:val="00AF7214"/>
    <w:rsid w:val="00B33433"/>
    <w:rsid w:val="00B856C5"/>
    <w:rsid w:val="00B85EF3"/>
    <w:rsid w:val="00B91AAA"/>
    <w:rsid w:val="00B92E07"/>
    <w:rsid w:val="00BB698B"/>
    <w:rsid w:val="00BB7129"/>
    <w:rsid w:val="00BC56C6"/>
    <w:rsid w:val="00BE6EBE"/>
    <w:rsid w:val="00BF1C41"/>
    <w:rsid w:val="00BF2100"/>
    <w:rsid w:val="00BF4286"/>
    <w:rsid w:val="00C005CF"/>
    <w:rsid w:val="00C7612D"/>
    <w:rsid w:val="00C8310F"/>
    <w:rsid w:val="00C97653"/>
    <w:rsid w:val="00CB003B"/>
    <w:rsid w:val="00CB4778"/>
    <w:rsid w:val="00CE3B3E"/>
    <w:rsid w:val="00CE5D27"/>
    <w:rsid w:val="00CF1E04"/>
    <w:rsid w:val="00D003AC"/>
    <w:rsid w:val="00D51381"/>
    <w:rsid w:val="00D51AAD"/>
    <w:rsid w:val="00D659D1"/>
    <w:rsid w:val="00D778A3"/>
    <w:rsid w:val="00D91D9E"/>
    <w:rsid w:val="00DA36EE"/>
    <w:rsid w:val="00DA602E"/>
    <w:rsid w:val="00DC1988"/>
    <w:rsid w:val="00DC54DC"/>
    <w:rsid w:val="00DD1307"/>
    <w:rsid w:val="00DE0D71"/>
    <w:rsid w:val="00DE543E"/>
    <w:rsid w:val="00E066F1"/>
    <w:rsid w:val="00E237D1"/>
    <w:rsid w:val="00E27250"/>
    <w:rsid w:val="00E27685"/>
    <w:rsid w:val="00E33EB7"/>
    <w:rsid w:val="00E51C82"/>
    <w:rsid w:val="00E70913"/>
    <w:rsid w:val="00E75203"/>
    <w:rsid w:val="00E76B5E"/>
    <w:rsid w:val="00E81742"/>
    <w:rsid w:val="00E86B42"/>
    <w:rsid w:val="00E9019C"/>
    <w:rsid w:val="00E94DBC"/>
    <w:rsid w:val="00EA74A1"/>
    <w:rsid w:val="00EC05C8"/>
    <w:rsid w:val="00EC08CA"/>
    <w:rsid w:val="00ED0FC5"/>
    <w:rsid w:val="00EF4837"/>
    <w:rsid w:val="00F1000E"/>
    <w:rsid w:val="00F267FB"/>
    <w:rsid w:val="00F336CE"/>
    <w:rsid w:val="00F41316"/>
    <w:rsid w:val="00F46109"/>
    <w:rsid w:val="00F5764C"/>
    <w:rsid w:val="00F66A3F"/>
    <w:rsid w:val="00F77732"/>
    <w:rsid w:val="00FA26B9"/>
    <w:rsid w:val="00FA3366"/>
    <w:rsid w:val="00FC44CD"/>
    <w:rsid w:val="00FD6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171C3"/>
  <w15:docId w15:val="{0EF02B0F-EF32-4C7C-925D-BB3B4F3D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5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1BD5"/>
    <w:rPr>
      <w:b/>
      <w:bCs/>
    </w:rPr>
  </w:style>
  <w:style w:type="paragraph" w:styleId="a4">
    <w:name w:val="List Paragraph"/>
    <w:basedOn w:val="a"/>
    <w:uiPriority w:val="34"/>
    <w:qFormat/>
    <w:rsid w:val="00E33EB7"/>
    <w:pPr>
      <w:ind w:left="720"/>
      <w:contextualSpacing/>
    </w:pPr>
  </w:style>
  <w:style w:type="table" w:styleId="a5">
    <w:name w:val="Table Grid"/>
    <w:basedOn w:val="a1"/>
    <w:uiPriority w:val="59"/>
    <w:rsid w:val="000F30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69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FD6"/>
  </w:style>
  <w:style w:type="paragraph" w:styleId="a8">
    <w:name w:val="footer"/>
    <w:basedOn w:val="a"/>
    <w:link w:val="a9"/>
    <w:uiPriority w:val="99"/>
    <w:unhideWhenUsed/>
    <w:rsid w:val="0069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FD6"/>
  </w:style>
  <w:style w:type="character" w:styleId="aa">
    <w:name w:val="Hyperlink"/>
    <w:basedOn w:val="a0"/>
    <w:uiPriority w:val="99"/>
    <w:unhideWhenUsed/>
    <w:rsid w:val="00AC4860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9B5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rsid w:val="00DE543E"/>
    <w:pPr>
      <w:spacing w:after="0" w:line="240" w:lineRule="auto"/>
      <w:ind w:right="-365" w:firstLine="567"/>
      <w:jc w:val="both"/>
    </w:pPr>
    <w:rPr>
      <w:rFonts w:ascii="Times New Roman" w:eastAsia="Times New Roman" w:hAnsi="Times New Roman" w:cs="Times New Roman"/>
      <w:sz w:val="3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DE543E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D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2831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161DDD"/>
    <w:rPr>
      <w:i/>
      <w:iCs/>
    </w:rPr>
  </w:style>
  <w:style w:type="character" w:customStyle="1" w:styleId="js-change-day">
    <w:name w:val="js-change-day"/>
    <w:basedOn w:val="a0"/>
    <w:rsid w:val="001213A7"/>
  </w:style>
  <w:style w:type="character" w:customStyle="1" w:styleId="time">
    <w:name w:val="time"/>
    <w:basedOn w:val="a0"/>
    <w:rsid w:val="001213A7"/>
  </w:style>
  <w:style w:type="character" w:customStyle="1" w:styleId="10">
    <w:name w:val="Заголовок 1 Знак"/>
    <w:basedOn w:val="a0"/>
    <w:link w:val="1"/>
    <w:uiPriority w:val="9"/>
    <w:rsid w:val="00C005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C005CF"/>
    <w:pPr>
      <w:spacing w:line="259" w:lineRule="auto"/>
      <w:outlineLvl w:val="9"/>
    </w:pPr>
    <w:rPr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C005C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E6EBE"/>
    <w:pPr>
      <w:spacing w:after="100" w:line="259" w:lineRule="auto"/>
      <w:ind w:left="142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BE6EBE"/>
    <w:pPr>
      <w:spacing w:after="100" w:line="259" w:lineRule="auto"/>
      <w:ind w:left="142"/>
    </w:pPr>
    <w:rPr>
      <w:rFonts w:cs="Times New Roman"/>
    </w:rPr>
  </w:style>
  <w:style w:type="paragraph" w:styleId="af2">
    <w:name w:val="No Spacing"/>
    <w:link w:val="af3"/>
    <w:uiPriority w:val="1"/>
    <w:qFormat/>
    <w:rsid w:val="0056788A"/>
    <w:pPr>
      <w:spacing w:after="0" w:line="240" w:lineRule="auto"/>
    </w:pPr>
    <w:rPr>
      <w:lang w:val="en-US" w:eastAsia="en-US"/>
    </w:rPr>
  </w:style>
  <w:style w:type="character" w:customStyle="1" w:styleId="af3">
    <w:name w:val="Без интервала Знак"/>
    <w:basedOn w:val="a0"/>
    <w:link w:val="af2"/>
    <w:uiPriority w:val="1"/>
    <w:rsid w:val="0056788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4242">
          <w:marLeft w:val="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hyperlink" Target="https://ru.wikipedia.org/wiki/%D0%9C%D0%BE%D0%B3%D0%B8%D0%BB%D1%91%D0%B2%D1%81%D0%BA%D0%B8%D0%B9_%D0%B7%D0%B0%D0%BC%D0%BE%D0%BA" TargetMode="External"/><Relationship Id="rId21" Type="http://schemas.openxmlformats.org/officeDocument/2006/relationships/image" Target="media/image13.jpg"/><Relationship Id="rId34" Type="http://schemas.openxmlformats.org/officeDocument/2006/relationships/image" Target="media/image25.jpeg"/><Relationship Id="rId42" Type="http://schemas.openxmlformats.org/officeDocument/2006/relationships/hyperlink" Target="https://ru.wikipedia.org/w/index.php?title=%D0%9F%D0%B5%D1%80%D0%B2%D0%BE%D0%BC%D0%B0%D0%B9%D1%81%D0%BA%D0%B0%D1%8F_%D1%83%D0%BB%D0%B8%D1%86%D0%B0_(%D0%9C%D0%BE%D0%B3%D0%B8%D0%BB%D1%91%D0%B2)&amp;action=edit&amp;redlink=1" TargetMode="External"/><Relationship Id="rId47" Type="http://schemas.openxmlformats.org/officeDocument/2006/relationships/hyperlink" Target="https://ru.wikipedia.org/wiki/%D0%9C%D0%B0%D0%B3%D0%B4%D0%B5%D0%B1%D1%83%D1%80%D0%B3%D1%81%D0%BA%D0%BE%D0%B5_%D0%BF%D1%80%D0%B0%D0%B2%D0%BE" TargetMode="External"/><Relationship Id="rId50" Type="http://schemas.openxmlformats.org/officeDocument/2006/relationships/hyperlink" Target="https://ru.wikipedia.org/w/index.php?title=%D0%97%D0%B0%D0%BC%D0%BA%D0%BE%D0%B2%D1%8B%D0%B9_%D1%81%D0%BA%D0%B2%D0%B5%D1%80_(%D0%9C%D0%BE%D0%B3%D0%B8%D0%BB%D1%91%D0%B2)&amp;action=edit&amp;redlink=1" TargetMode="External"/><Relationship Id="rId55" Type="http://schemas.openxmlformats.org/officeDocument/2006/relationships/hyperlink" Target="https://ru.wikipedia.org/wiki/%D0%9C%D0%BE%D0%B3%D0%B8%D0%BB%D1%91%D0%B2%D1%81%D0%BA%D0%B8%D0%B9_%D0%BE%D0%B1%D0%BB%D0%B0%D1%81%D1%82%D0%BD%D0%BE%D0%B9_%D0%BA%D1%80%D0%B0%D0%B5%D0%B2%D0%B5%D0%B4%D1%87%D0%B5%D1%81%D0%BA%D0%B8%D0%B9_%D0%BC%D1%83%D0%B7%D0%B5%D0%B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gi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hyperlink" Target="https://ru.wikipedia.org/wiki/%D0%94%D1%83%D0%B1%D1%80%D0%BE%D0%B2%D0%B5%D0%BD%D0%BA%D0%B0" TargetMode="External"/><Relationship Id="rId40" Type="http://schemas.openxmlformats.org/officeDocument/2006/relationships/hyperlink" Target="https://ru.wikipedia.org/w/index.php?title=%D0%9D%D0%B0%D0%B3%D0%BE%D1%80%D1%81%D0%BA%D0%B8%D0%B9_%D0%BF%D0%BE%D1%81%D0%B0%D0%B4_(%D0%9C%D0%BE%D0%B3%D0%B8%D0%BB%D1%91%D0%B2)&amp;action=edit&amp;redlink=1" TargetMode="External"/><Relationship Id="rId45" Type="http://schemas.openxmlformats.org/officeDocument/2006/relationships/hyperlink" Target="https://ru.wikipedia.org/wiki/%D0%91%D1%8B%D1%85%D0%BE%D0%B2" TargetMode="External"/><Relationship Id="rId53" Type="http://schemas.openxmlformats.org/officeDocument/2006/relationships/hyperlink" Target="https://ru.wikipedia.org/wiki/%D0%9F%D0%BE%D0%BB%D1%8C%D1%88%D0%B0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gif"/><Relationship Id="rId43" Type="http://schemas.openxmlformats.org/officeDocument/2006/relationships/hyperlink" Target="https://ru.wikipedia.org/wiki/%D0%9B%D0%B5%D0%BD%D0%B8%D0%BD%D1%81%D0%BA%D0%B0%D1%8F_%D1%83%D0%BB%D0%B8%D1%86%D0%B0_(%D0%9C%D0%BE%D0%B3%D0%B8%D0%BB%D1%91%D0%B2)" TargetMode="External"/><Relationship Id="rId48" Type="http://schemas.openxmlformats.org/officeDocument/2006/relationships/hyperlink" Target="https://ru.wikipedia.org/wiki/%D0%A0%D0%B0%D1%82%D1%83%D1%88%D0%B0_(%D0%9C%D0%BE%D0%B3%D0%B8%D0%BB%D1%91%D0%B2)" TargetMode="External"/><Relationship Id="rId56" Type="http://schemas.openxmlformats.org/officeDocument/2006/relationships/hyperlink" Target="https://ru.wikipedia.org/wiki/%D0%9E%D1%80%D0%B4%D0%B6%D0%BE%D0%BD%D0%B8%D0%BA%D0%B8%D0%B4%D0%B7%D0%B5,_%D0%93%D1%80%D0%B8%D0%B3%D0%BE%D1%80%D0%B8%D0%B9_%D0%9A%D0%BE%D0%BD%D1%81%D1%82%D0%B0%D0%BD%D1%82%D0%B8%D0%BD%D0%BE%D0%B2%D0%B8%D1%87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C%D0%BE%D0%B3%D0%B8%D0%BB%D1%91%D0%B2%D1%81%D0%BA%D0%B0%D1%8F_%D0%B3%D1%83%D0%B1%D0%B5%D1%80%D0%BD%D0%B8%D1%8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C%D0%B0%D0%B3%D0%B4%D0%B5%D0%B1%D1%83%D1%80%D0%B3%D1%81%D0%BA%D0%BE%D0%B5_%D0%BF%D1%80%D0%B0%D0%B2%D0%BE" TargetMode="External"/><Relationship Id="rId38" Type="http://schemas.openxmlformats.org/officeDocument/2006/relationships/hyperlink" Target="https://ru.wikipedia.org/wiki/%D0%94%D0%BD%D0%B5%D0%BF%D1%80" TargetMode="External"/><Relationship Id="rId46" Type="http://schemas.openxmlformats.org/officeDocument/2006/relationships/hyperlink" Target="https://ru.wikipedia.org/wiki/%D0%9C%D1%81%D1%82%D0%B8%D1%81%D0%BB%D0%B0%D0%B2%D0%BB%D1%8C" TargetMode="External"/><Relationship Id="rId20" Type="http://schemas.openxmlformats.org/officeDocument/2006/relationships/image" Target="media/image12.gif"/><Relationship Id="rId41" Type="http://schemas.openxmlformats.org/officeDocument/2006/relationships/hyperlink" Target="https://ru.wikipedia.org/wiki/%D0%93%D0%B5%D0%BA%D1%82%D0%B0%D1%80" TargetMode="External"/><Relationship Id="rId54" Type="http://schemas.openxmlformats.org/officeDocument/2006/relationships/hyperlink" Target="https://ru.wikipedia.org/w/index.php?title=%D0%97%D0%B0%D0%BC%D0%BA%D0%BE%D0%B2%D1%8B%D0%B9_%D1%81%D0%BA%D0%B2%D0%B5%D1%80_(%D0%9C%D0%BE%D0%B3%D0%B8%D0%BB%D1%91%D0%B2)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s://ru.wikipedia.org/wiki/%D0%A0%D0%BE%D1%81%D1%81%D0%B8%D0%B9%D1%81%D0%BA%D0%B0%D1%8F_%D0%B8%D0%BC%D0%BF%D0%B5%D1%80%D0%B8%D1%8F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hyperlink" Target="https://ru.wikipedia.org/wiki/%D0%92%D0%B8%D0%BB%D1%8C%D0%BD%D1%8E%D1%81" TargetMode="External"/><Relationship Id="rId52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DFDF5-4E8C-4FEF-AA3D-FF6D767B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7304</Words>
  <Characters>41633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ZAVUCHVR</cp:lastModifiedBy>
  <cp:revision>2</cp:revision>
  <cp:lastPrinted>2001-12-31T22:12:00Z</cp:lastPrinted>
  <dcterms:created xsi:type="dcterms:W3CDTF">2023-04-21T07:56:00Z</dcterms:created>
  <dcterms:modified xsi:type="dcterms:W3CDTF">2023-04-21T07:56:00Z</dcterms:modified>
</cp:coreProperties>
</file>